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94A2A" w14:textId="77777777" w:rsidR="00D61FD1" w:rsidRPr="00D421B1" w:rsidRDefault="00D61FD1" w:rsidP="00D61FD1">
      <w:pPr>
        <w:rPr>
          <w:rFonts w:ascii="Arial" w:hAnsi="Arial" w:cs="Arial"/>
          <w:sz w:val="20"/>
          <w:szCs w:val="20"/>
        </w:rPr>
      </w:pPr>
      <w:bookmarkStart w:id="0" w:name="_GoBack"/>
      <w:bookmarkEnd w:id="0"/>
    </w:p>
    <w:p w14:paraId="5C9EE90D" w14:textId="5D6C968F" w:rsidR="00D61FD1" w:rsidRPr="00D421B1" w:rsidRDefault="00F2004E" w:rsidP="00F2004E">
      <w:pPr>
        <w:jc w:val="center"/>
        <w:rPr>
          <w:rFonts w:ascii="Arial" w:hAnsi="Arial" w:cs="Arial"/>
          <w:sz w:val="20"/>
          <w:szCs w:val="20"/>
        </w:rPr>
      </w:pPr>
      <w:r w:rsidRPr="00D421B1">
        <w:rPr>
          <w:rFonts w:ascii="Arial" w:hAnsi="Arial" w:cs="Arial"/>
          <w:sz w:val="20"/>
          <w:szCs w:val="20"/>
        </w:rPr>
        <w:t xml:space="preserve">C4 </w:t>
      </w:r>
      <w:r w:rsidR="00CA5812">
        <w:rPr>
          <w:rFonts w:ascii="Arial" w:hAnsi="Arial" w:cs="Arial"/>
          <w:sz w:val="20"/>
          <w:szCs w:val="20"/>
        </w:rPr>
        <w:t xml:space="preserve">Community </w:t>
      </w:r>
      <w:r w:rsidRPr="00D421B1">
        <w:rPr>
          <w:rFonts w:ascii="Arial" w:hAnsi="Arial" w:cs="Arial"/>
          <w:sz w:val="20"/>
          <w:szCs w:val="20"/>
        </w:rPr>
        <w:t>Grant</w:t>
      </w:r>
      <w:r w:rsidR="00CA5812">
        <w:rPr>
          <w:rFonts w:ascii="Arial" w:hAnsi="Arial" w:cs="Arial"/>
          <w:sz w:val="20"/>
          <w:szCs w:val="20"/>
        </w:rPr>
        <w:t>s -</w:t>
      </w:r>
      <w:r w:rsidRPr="00D421B1">
        <w:rPr>
          <w:rFonts w:ascii="Arial" w:hAnsi="Arial" w:cs="Arial"/>
          <w:sz w:val="20"/>
          <w:szCs w:val="20"/>
        </w:rPr>
        <w:t xml:space="preserve"> Request for Applications</w:t>
      </w:r>
    </w:p>
    <w:p w14:paraId="575F6F9D" w14:textId="4ED43524" w:rsidR="00F2004E" w:rsidRPr="00D421B1" w:rsidRDefault="00F52DCA" w:rsidP="00F2004E">
      <w:pPr>
        <w:jc w:val="center"/>
        <w:rPr>
          <w:rFonts w:ascii="Arial" w:hAnsi="Arial" w:cs="Arial"/>
          <w:sz w:val="20"/>
          <w:szCs w:val="20"/>
        </w:rPr>
      </w:pPr>
      <w:r>
        <w:rPr>
          <w:rFonts w:ascii="Arial" w:hAnsi="Arial" w:cs="Arial"/>
          <w:sz w:val="20"/>
          <w:szCs w:val="20"/>
        </w:rPr>
        <w:t>Fiscal Year</w:t>
      </w:r>
      <w:r w:rsidR="00F442A0">
        <w:rPr>
          <w:rFonts w:ascii="Arial" w:hAnsi="Arial" w:cs="Arial"/>
          <w:sz w:val="20"/>
          <w:szCs w:val="20"/>
        </w:rPr>
        <w:t xml:space="preserve"> </w:t>
      </w:r>
      <w:r>
        <w:rPr>
          <w:rFonts w:ascii="Arial" w:hAnsi="Arial" w:cs="Arial"/>
          <w:sz w:val="20"/>
          <w:szCs w:val="20"/>
        </w:rPr>
        <w:t>20</w:t>
      </w:r>
      <w:r w:rsidR="00577EE4">
        <w:rPr>
          <w:rFonts w:ascii="Arial" w:hAnsi="Arial" w:cs="Arial"/>
          <w:sz w:val="20"/>
          <w:szCs w:val="20"/>
        </w:rPr>
        <w:t>20</w:t>
      </w:r>
    </w:p>
    <w:p w14:paraId="3DE545C8" w14:textId="77777777" w:rsidR="00F2004E" w:rsidRPr="00D421B1" w:rsidRDefault="00F2004E" w:rsidP="00F2004E">
      <w:pPr>
        <w:rPr>
          <w:rFonts w:ascii="Arial" w:hAnsi="Arial" w:cs="Arial"/>
          <w:sz w:val="20"/>
          <w:szCs w:val="20"/>
        </w:rPr>
      </w:pPr>
    </w:p>
    <w:p w14:paraId="1FB2CE25" w14:textId="77777777" w:rsidR="00F2004E" w:rsidRPr="00D421B1" w:rsidRDefault="00F2004E" w:rsidP="00F2004E">
      <w:pPr>
        <w:rPr>
          <w:rFonts w:ascii="Arial" w:hAnsi="Arial" w:cs="Arial"/>
          <w:sz w:val="20"/>
          <w:szCs w:val="20"/>
        </w:rPr>
      </w:pPr>
      <w:r w:rsidRPr="00D421B1">
        <w:rPr>
          <w:rFonts w:ascii="Arial" w:hAnsi="Arial" w:cs="Arial"/>
          <w:sz w:val="20"/>
          <w:szCs w:val="20"/>
          <w:u w:val="single"/>
        </w:rPr>
        <w:t>CALL FOR APPLICATIONS</w:t>
      </w:r>
    </w:p>
    <w:p w14:paraId="299B2CAC" w14:textId="77777777" w:rsidR="00F2004E" w:rsidRPr="00D421B1" w:rsidRDefault="00F2004E" w:rsidP="00F2004E">
      <w:pPr>
        <w:rPr>
          <w:rFonts w:ascii="Arial" w:hAnsi="Arial" w:cs="Arial"/>
          <w:sz w:val="20"/>
          <w:szCs w:val="20"/>
        </w:rPr>
      </w:pPr>
    </w:p>
    <w:p w14:paraId="1EA45D88" w14:textId="50C46046" w:rsidR="00E304E6" w:rsidRPr="00D421B1" w:rsidRDefault="00F2004E" w:rsidP="00E304E6">
      <w:pPr>
        <w:rPr>
          <w:rFonts w:ascii="Arial" w:hAnsi="Arial" w:cs="Arial"/>
          <w:sz w:val="20"/>
          <w:szCs w:val="20"/>
        </w:rPr>
      </w:pPr>
      <w:r w:rsidRPr="00D421B1">
        <w:rPr>
          <w:rFonts w:ascii="Arial" w:hAnsi="Arial" w:cs="Arial"/>
          <w:sz w:val="20"/>
          <w:szCs w:val="20"/>
        </w:rPr>
        <w:t xml:space="preserve">C4 is initiating </w:t>
      </w:r>
      <w:r w:rsidR="009F12A2">
        <w:rPr>
          <w:rFonts w:ascii="Arial" w:hAnsi="Arial" w:cs="Arial"/>
          <w:sz w:val="20"/>
          <w:szCs w:val="20"/>
        </w:rPr>
        <w:t>its</w:t>
      </w:r>
      <w:r w:rsidRPr="00D421B1">
        <w:rPr>
          <w:rFonts w:ascii="Arial" w:hAnsi="Arial" w:cs="Arial"/>
          <w:sz w:val="20"/>
          <w:szCs w:val="20"/>
        </w:rPr>
        <w:t xml:space="preserve"> </w:t>
      </w:r>
      <w:r w:rsidR="00D03FDC">
        <w:rPr>
          <w:rFonts w:ascii="Arial" w:hAnsi="Arial" w:cs="Arial"/>
          <w:sz w:val="20"/>
          <w:szCs w:val="20"/>
        </w:rPr>
        <w:t>seventh</w:t>
      </w:r>
      <w:r w:rsidRPr="00D421B1">
        <w:rPr>
          <w:rFonts w:ascii="Arial" w:hAnsi="Arial" w:cs="Arial"/>
          <w:sz w:val="20"/>
          <w:szCs w:val="20"/>
        </w:rPr>
        <w:t xml:space="preserve"> annual gr</w:t>
      </w:r>
      <w:r w:rsidR="00D41FF7" w:rsidRPr="00D421B1">
        <w:rPr>
          <w:rFonts w:ascii="Arial" w:hAnsi="Arial" w:cs="Arial"/>
          <w:sz w:val="20"/>
          <w:szCs w:val="20"/>
        </w:rPr>
        <w:t>ant process for fiscal year 20</w:t>
      </w:r>
      <w:r w:rsidR="00877223">
        <w:rPr>
          <w:rFonts w:ascii="Arial" w:hAnsi="Arial" w:cs="Arial"/>
          <w:sz w:val="20"/>
          <w:szCs w:val="20"/>
        </w:rPr>
        <w:t>20</w:t>
      </w:r>
      <w:r w:rsidRPr="00D421B1">
        <w:rPr>
          <w:rFonts w:ascii="Arial" w:hAnsi="Arial" w:cs="Arial"/>
          <w:sz w:val="20"/>
          <w:szCs w:val="20"/>
        </w:rPr>
        <w:t xml:space="preserve">. Applicant organizations are encouraged to apply for grants that are in alignment with C4’s mission to </w:t>
      </w:r>
      <w:r w:rsidR="00E304E6" w:rsidRPr="00D421B1">
        <w:rPr>
          <w:rFonts w:ascii="Arial" w:hAnsi="Arial" w:cs="Arial"/>
          <w:sz w:val="20"/>
          <w:szCs w:val="20"/>
        </w:rPr>
        <w:t xml:space="preserve">increase </w:t>
      </w:r>
      <w:r w:rsidR="00D03FDC">
        <w:rPr>
          <w:rFonts w:ascii="Arial" w:hAnsi="Arial" w:cs="Arial"/>
          <w:sz w:val="20"/>
          <w:szCs w:val="20"/>
        </w:rPr>
        <w:t xml:space="preserve">access to care for underserved populations </w:t>
      </w:r>
      <w:r w:rsidR="00E304E6" w:rsidRPr="00D421B1">
        <w:rPr>
          <w:rFonts w:ascii="Arial" w:hAnsi="Arial" w:cs="Arial"/>
          <w:sz w:val="20"/>
          <w:szCs w:val="20"/>
        </w:rPr>
        <w:t xml:space="preserve">in an effort to decrease </w:t>
      </w:r>
      <w:r w:rsidR="009F12A2">
        <w:rPr>
          <w:rFonts w:ascii="Arial" w:hAnsi="Arial" w:cs="Arial"/>
          <w:sz w:val="20"/>
          <w:szCs w:val="20"/>
        </w:rPr>
        <w:t xml:space="preserve">the </w:t>
      </w:r>
      <w:r w:rsidR="00D03FDC">
        <w:rPr>
          <w:rFonts w:ascii="Arial" w:hAnsi="Arial" w:cs="Arial"/>
          <w:sz w:val="20"/>
          <w:szCs w:val="20"/>
        </w:rPr>
        <w:t xml:space="preserve">morbidity and </w:t>
      </w:r>
      <w:r w:rsidR="00E304E6" w:rsidRPr="00D421B1">
        <w:rPr>
          <w:rFonts w:ascii="Arial" w:hAnsi="Arial" w:cs="Arial"/>
          <w:sz w:val="20"/>
          <w:szCs w:val="20"/>
        </w:rPr>
        <w:t xml:space="preserve">mortality associated with </w:t>
      </w:r>
      <w:r w:rsidR="00BB2E96">
        <w:rPr>
          <w:rFonts w:ascii="Arial" w:hAnsi="Arial" w:cs="Arial"/>
          <w:sz w:val="20"/>
          <w:szCs w:val="20"/>
        </w:rPr>
        <w:t>colorectal cancer (CRC)</w:t>
      </w:r>
      <w:r w:rsidR="00E304E6" w:rsidRPr="00D421B1">
        <w:rPr>
          <w:rFonts w:ascii="Arial" w:hAnsi="Arial" w:cs="Arial"/>
          <w:sz w:val="20"/>
          <w:szCs w:val="20"/>
        </w:rPr>
        <w:t xml:space="preserve">. C4 plans to fulfill </w:t>
      </w:r>
      <w:r w:rsidR="00AA4FD1">
        <w:rPr>
          <w:rFonts w:ascii="Arial" w:hAnsi="Arial" w:cs="Arial"/>
          <w:sz w:val="20"/>
          <w:szCs w:val="20"/>
        </w:rPr>
        <w:t>its</w:t>
      </w:r>
      <w:r w:rsidR="00E304E6" w:rsidRPr="00D421B1">
        <w:rPr>
          <w:rFonts w:ascii="Arial" w:hAnsi="Arial" w:cs="Arial"/>
          <w:sz w:val="20"/>
          <w:szCs w:val="20"/>
        </w:rPr>
        <w:t xml:space="preserve"> mission by: 1) implementing strategies to reduce disparities; 2) increasing capacity for </w:t>
      </w:r>
      <w:r w:rsidR="00BB2E96">
        <w:rPr>
          <w:rFonts w:ascii="Arial" w:hAnsi="Arial" w:cs="Arial"/>
          <w:sz w:val="20"/>
          <w:szCs w:val="20"/>
        </w:rPr>
        <w:t>CRC</w:t>
      </w:r>
      <w:r w:rsidR="00E304E6" w:rsidRPr="00D421B1">
        <w:rPr>
          <w:rFonts w:ascii="Arial" w:hAnsi="Arial" w:cs="Arial"/>
          <w:sz w:val="20"/>
          <w:szCs w:val="20"/>
        </w:rPr>
        <w:t xml:space="preserve"> screening</w:t>
      </w:r>
      <w:r w:rsidR="00AA4FD1">
        <w:rPr>
          <w:rFonts w:ascii="Arial" w:hAnsi="Arial" w:cs="Arial"/>
          <w:sz w:val="20"/>
          <w:szCs w:val="20"/>
        </w:rPr>
        <w:t>; 3) improving access to</w:t>
      </w:r>
      <w:r w:rsidR="00AA4FD1" w:rsidRPr="00D421B1">
        <w:rPr>
          <w:rFonts w:ascii="Arial" w:hAnsi="Arial" w:cs="Arial"/>
          <w:sz w:val="20"/>
          <w:szCs w:val="20"/>
        </w:rPr>
        <w:t xml:space="preserve"> diagnos</w:t>
      </w:r>
      <w:r w:rsidR="00AA4FD1">
        <w:rPr>
          <w:rFonts w:ascii="Arial" w:hAnsi="Arial" w:cs="Arial"/>
          <w:sz w:val="20"/>
          <w:szCs w:val="20"/>
        </w:rPr>
        <w:t>tic</w:t>
      </w:r>
      <w:r w:rsidR="00AA4FD1" w:rsidRPr="00D421B1">
        <w:rPr>
          <w:rFonts w:ascii="Arial" w:hAnsi="Arial" w:cs="Arial"/>
          <w:sz w:val="20"/>
          <w:szCs w:val="20"/>
        </w:rPr>
        <w:t xml:space="preserve"> and treatment</w:t>
      </w:r>
      <w:r w:rsidR="00AA4FD1">
        <w:rPr>
          <w:rFonts w:ascii="Arial" w:hAnsi="Arial" w:cs="Arial"/>
          <w:sz w:val="20"/>
          <w:szCs w:val="20"/>
        </w:rPr>
        <w:t xml:space="preserve"> services</w:t>
      </w:r>
      <w:r w:rsidR="00E304E6" w:rsidRPr="00D421B1">
        <w:rPr>
          <w:rFonts w:ascii="Arial" w:hAnsi="Arial" w:cs="Arial"/>
          <w:sz w:val="20"/>
          <w:szCs w:val="20"/>
        </w:rPr>
        <w:t xml:space="preserve">; and </w:t>
      </w:r>
      <w:r w:rsidR="00AA4FD1">
        <w:rPr>
          <w:rFonts w:ascii="Arial" w:hAnsi="Arial" w:cs="Arial"/>
          <w:sz w:val="20"/>
          <w:szCs w:val="20"/>
        </w:rPr>
        <w:t>4</w:t>
      </w:r>
      <w:r w:rsidR="00E304E6" w:rsidRPr="00D421B1">
        <w:rPr>
          <w:rFonts w:ascii="Arial" w:hAnsi="Arial" w:cs="Arial"/>
          <w:sz w:val="20"/>
          <w:szCs w:val="20"/>
        </w:rPr>
        <w:t xml:space="preserve">) advocating for CRC screening programs to </w:t>
      </w:r>
      <w:r w:rsidR="00AA4FD1">
        <w:rPr>
          <w:rFonts w:ascii="Arial" w:hAnsi="Arial" w:cs="Arial"/>
          <w:sz w:val="20"/>
          <w:szCs w:val="20"/>
        </w:rPr>
        <w:t xml:space="preserve">better </w:t>
      </w:r>
      <w:r w:rsidR="00E304E6" w:rsidRPr="00D421B1">
        <w:rPr>
          <w:rFonts w:ascii="Arial" w:hAnsi="Arial" w:cs="Arial"/>
          <w:sz w:val="20"/>
          <w:szCs w:val="20"/>
        </w:rPr>
        <w:t xml:space="preserve">serve </w:t>
      </w:r>
      <w:r w:rsidR="00AA4FD1">
        <w:rPr>
          <w:rFonts w:ascii="Arial" w:hAnsi="Arial" w:cs="Arial"/>
          <w:sz w:val="20"/>
          <w:szCs w:val="20"/>
        </w:rPr>
        <w:t>all Californians</w:t>
      </w:r>
      <w:r w:rsidR="00E304E6" w:rsidRPr="00D421B1">
        <w:rPr>
          <w:rFonts w:ascii="Arial" w:hAnsi="Arial" w:cs="Arial"/>
          <w:sz w:val="20"/>
          <w:szCs w:val="20"/>
        </w:rPr>
        <w:t>.</w:t>
      </w:r>
      <w:r w:rsidR="00BF368F">
        <w:rPr>
          <w:rFonts w:ascii="Arial" w:hAnsi="Arial" w:cs="Arial"/>
          <w:sz w:val="20"/>
          <w:szCs w:val="20"/>
        </w:rPr>
        <w:t xml:space="preserve"> As noted below, awards are limited to a maximum of $10,000 for 12-months of funding.</w:t>
      </w:r>
    </w:p>
    <w:p w14:paraId="7BF10567" w14:textId="77777777" w:rsidR="00D41FF7" w:rsidRPr="00D421B1" w:rsidRDefault="00D41FF7" w:rsidP="00E304E6">
      <w:pPr>
        <w:rPr>
          <w:rFonts w:ascii="Arial" w:hAnsi="Arial" w:cs="Arial"/>
          <w:sz w:val="20"/>
          <w:szCs w:val="20"/>
        </w:rPr>
      </w:pPr>
    </w:p>
    <w:p w14:paraId="410D840C" w14:textId="1B70F20E" w:rsidR="00F2004E" w:rsidRDefault="00D41FF7" w:rsidP="00F2004E">
      <w:pPr>
        <w:rPr>
          <w:rStyle w:val="Hyperlink"/>
          <w:rFonts w:ascii="Arial" w:hAnsi="Arial" w:cs="Arial"/>
          <w:sz w:val="20"/>
          <w:szCs w:val="20"/>
        </w:rPr>
      </w:pPr>
      <w:r w:rsidRPr="00D421B1">
        <w:rPr>
          <w:rFonts w:ascii="Arial" w:hAnsi="Arial" w:cs="Arial"/>
          <w:sz w:val="20"/>
          <w:szCs w:val="20"/>
        </w:rPr>
        <w:t>Information on competitive applications from previous years can be reviewed</w:t>
      </w:r>
      <w:r w:rsidR="00C67186">
        <w:rPr>
          <w:rStyle w:val="Hyperlink"/>
          <w:rFonts w:ascii="Arial" w:hAnsi="Arial" w:cs="Arial"/>
          <w:sz w:val="20"/>
          <w:szCs w:val="20"/>
        </w:rPr>
        <w:t xml:space="preserve"> </w:t>
      </w:r>
      <w:hyperlink r:id="rId7" w:history="1">
        <w:r w:rsidR="00C67186" w:rsidRPr="00C67186">
          <w:rPr>
            <w:rStyle w:val="Hyperlink"/>
            <w:rFonts w:ascii="Arial" w:hAnsi="Arial" w:cs="Arial"/>
            <w:sz w:val="20"/>
            <w:szCs w:val="20"/>
          </w:rPr>
          <w:t>here</w:t>
        </w:r>
      </w:hyperlink>
      <w:r w:rsidRPr="00D421B1">
        <w:rPr>
          <w:rFonts w:ascii="Arial" w:hAnsi="Arial" w:cs="Arial"/>
          <w:sz w:val="20"/>
          <w:szCs w:val="20"/>
        </w:rPr>
        <w:t xml:space="preserve">: </w:t>
      </w:r>
    </w:p>
    <w:p w14:paraId="1B629E32" w14:textId="77777777" w:rsidR="009C3B9E" w:rsidRPr="00D421B1" w:rsidRDefault="009C3B9E" w:rsidP="00F2004E">
      <w:pPr>
        <w:rPr>
          <w:rFonts w:ascii="Arial" w:hAnsi="Arial" w:cs="Arial"/>
          <w:sz w:val="20"/>
          <w:szCs w:val="20"/>
        </w:rPr>
      </w:pPr>
    </w:p>
    <w:p w14:paraId="26DB23D5" w14:textId="000BCD8C" w:rsidR="005C1B50" w:rsidRPr="00D421B1" w:rsidRDefault="00441469" w:rsidP="005C1B50">
      <w:pPr>
        <w:rPr>
          <w:rFonts w:ascii="Arial" w:hAnsi="Arial" w:cs="Arial"/>
          <w:sz w:val="20"/>
          <w:szCs w:val="20"/>
        </w:rPr>
      </w:pPr>
      <w:r w:rsidRPr="00D421B1">
        <w:rPr>
          <w:rFonts w:ascii="Arial" w:hAnsi="Arial" w:cs="Arial"/>
          <w:sz w:val="20"/>
          <w:szCs w:val="20"/>
        </w:rPr>
        <w:t xml:space="preserve">Applications that propose projects related to </w:t>
      </w:r>
      <w:r w:rsidR="00E304E6" w:rsidRPr="00D421B1">
        <w:rPr>
          <w:rFonts w:ascii="Arial" w:hAnsi="Arial" w:cs="Arial"/>
          <w:sz w:val="20"/>
          <w:szCs w:val="20"/>
        </w:rPr>
        <w:t>C4’s priority areas</w:t>
      </w:r>
      <w:r w:rsidR="005C1B50" w:rsidRPr="00D421B1">
        <w:rPr>
          <w:rFonts w:ascii="Arial" w:hAnsi="Arial" w:cs="Arial"/>
          <w:sz w:val="20"/>
          <w:szCs w:val="20"/>
        </w:rPr>
        <w:t xml:space="preserve"> </w:t>
      </w:r>
      <w:r w:rsidR="005C1B50" w:rsidRPr="00D421B1">
        <w:rPr>
          <w:rFonts w:ascii="Arial" w:hAnsi="Arial" w:cs="Arial"/>
          <w:b/>
          <w:sz w:val="20"/>
          <w:szCs w:val="20"/>
          <w:u w:val="single"/>
        </w:rPr>
        <w:t xml:space="preserve">related to </w:t>
      </w:r>
      <w:r w:rsidR="00BB2E96">
        <w:rPr>
          <w:rFonts w:ascii="Arial" w:hAnsi="Arial" w:cs="Arial"/>
          <w:b/>
          <w:sz w:val="20"/>
          <w:szCs w:val="20"/>
          <w:u w:val="single"/>
        </w:rPr>
        <w:t>CRC</w:t>
      </w:r>
      <w:r w:rsidR="00E304E6" w:rsidRPr="00D421B1">
        <w:rPr>
          <w:rFonts w:ascii="Arial" w:hAnsi="Arial" w:cs="Arial"/>
          <w:sz w:val="20"/>
          <w:szCs w:val="20"/>
        </w:rPr>
        <w:t xml:space="preserve"> </w:t>
      </w:r>
      <w:r w:rsidR="005C1B50" w:rsidRPr="00D421B1">
        <w:rPr>
          <w:rFonts w:ascii="Arial" w:hAnsi="Arial" w:cs="Arial"/>
          <w:sz w:val="20"/>
          <w:szCs w:val="20"/>
        </w:rPr>
        <w:t>are strongly encouraged:</w:t>
      </w:r>
    </w:p>
    <w:p w14:paraId="2FB448D2" w14:textId="59E9B65A" w:rsidR="005C1B50" w:rsidRPr="006F1300" w:rsidRDefault="005C1B50" w:rsidP="005C1B50">
      <w:pPr>
        <w:pStyle w:val="ListParagraph"/>
        <w:numPr>
          <w:ilvl w:val="0"/>
          <w:numId w:val="2"/>
        </w:numPr>
        <w:rPr>
          <w:rFonts w:ascii="Arial" w:hAnsi="Arial" w:cs="Arial"/>
          <w:sz w:val="20"/>
          <w:szCs w:val="20"/>
        </w:rPr>
      </w:pPr>
      <w:r w:rsidRPr="006F1300">
        <w:rPr>
          <w:rFonts w:ascii="Arial" w:hAnsi="Arial" w:cs="Arial"/>
          <w:sz w:val="20"/>
          <w:szCs w:val="20"/>
        </w:rPr>
        <w:t>Primary Prevention and Screening</w:t>
      </w:r>
      <w:r w:rsidRPr="006F1300">
        <w:rPr>
          <w:rFonts w:ascii="Arial" w:hAnsi="Arial" w:cs="Arial"/>
          <w:sz w:val="20"/>
          <w:szCs w:val="20"/>
        </w:rPr>
        <w:tab/>
      </w:r>
      <w:r w:rsidRPr="006F1300">
        <w:rPr>
          <w:rFonts w:ascii="Arial" w:hAnsi="Arial" w:cs="Arial"/>
          <w:sz w:val="20"/>
          <w:szCs w:val="20"/>
        </w:rPr>
        <w:tab/>
      </w:r>
    </w:p>
    <w:p w14:paraId="60DDD022" w14:textId="6A943BD2" w:rsidR="005C1B50" w:rsidRPr="006F1300" w:rsidRDefault="005C1B50" w:rsidP="005C1B50">
      <w:pPr>
        <w:pStyle w:val="ListParagraph"/>
        <w:numPr>
          <w:ilvl w:val="0"/>
          <w:numId w:val="2"/>
        </w:numPr>
        <w:rPr>
          <w:rFonts w:ascii="Arial" w:hAnsi="Arial" w:cs="Arial"/>
          <w:sz w:val="20"/>
          <w:szCs w:val="20"/>
        </w:rPr>
      </w:pPr>
      <w:r w:rsidRPr="006F1300">
        <w:rPr>
          <w:rFonts w:ascii="Arial" w:hAnsi="Arial" w:cs="Arial"/>
          <w:sz w:val="20"/>
          <w:szCs w:val="20"/>
        </w:rPr>
        <w:t>Screening Barriers</w:t>
      </w:r>
    </w:p>
    <w:p w14:paraId="53C7D3C9" w14:textId="52BE26DF" w:rsidR="00BB2E96" w:rsidRPr="006F1300" w:rsidRDefault="00BB2E96" w:rsidP="005C1B50">
      <w:pPr>
        <w:pStyle w:val="ListParagraph"/>
        <w:numPr>
          <w:ilvl w:val="0"/>
          <w:numId w:val="2"/>
        </w:numPr>
        <w:rPr>
          <w:rFonts w:ascii="Arial" w:hAnsi="Arial" w:cs="Arial"/>
          <w:sz w:val="20"/>
          <w:szCs w:val="20"/>
        </w:rPr>
      </w:pPr>
      <w:r w:rsidRPr="006F1300">
        <w:rPr>
          <w:rFonts w:ascii="Arial" w:hAnsi="Arial" w:cs="Arial"/>
          <w:sz w:val="20"/>
          <w:szCs w:val="20"/>
        </w:rPr>
        <w:t>Diagnostic testing after abnormal screening</w:t>
      </w:r>
    </w:p>
    <w:p w14:paraId="5343DAC7" w14:textId="77777777" w:rsidR="005C1B50" w:rsidRPr="006F1300" w:rsidRDefault="005C1B50" w:rsidP="005C1B50">
      <w:pPr>
        <w:pStyle w:val="ListParagraph"/>
        <w:numPr>
          <w:ilvl w:val="0"/>
          <w:numId w:val="2"/>
        </w:numPr>
        <w:rPr>
          <w:rFonts w:ascii="Arial" w:hAnsi="Arial" w:cs="Arial"/>
          <w:sz w:val="20"/>
          <w:szCs w:val="20"/>
        </w:rPr>
      </w:pPr>
      <w:r w:rsidRPr="006F1300">
        <w:rPr>
          <w:rFonts w:ascii="Arial" w:hAnsi="Arial" w:cs="Arial"/>
          <w:sz w:val="20"/>
          <w:szCs w:val="20"/>
        </w:rPr>
        <w:t>Epidemiology</w:t>
      </w:r>
    </w:p>
    <w:p w14:paraId="3482639C" w14:textId="3E350D5D" w:rsidR="00723170" w:rsidRPr="006F1300" w:rsidRDefault="002950DA" w:rsidP="00F2004E">
      <w:pPr>
        <w:pStyle w:val="ListParagraph"/>
        <w:numPr>
          <w:ilvl w:val="0"/>
          <w:numId w:val="2"/>
        </w:numPr>
        <w:rPr>
          <w:rFonts w:ascii="Arial" w:hAnsi="Arial" w:cs="Arial"/>
          <w:sz w:val="20"/>
          <w:szCs w:val="20"/>
        </w:rPr>
      </w:pPr>
      <w:r w:rsidRPr="006F1300">
        <w:rPr>
          <w:rFonts w:ascii="Arial" w:hAnsi="Arial" w:cs="Arial"/>
          <w:sz w:val="20"/>
          <w:szCs w:val="20"/>
        </w:rPr>
        <w:t>Patient Navigation</w:t>
      </w:r>
    </w:p>
    <w:p w14:paraId="3F5FF1F2" w14:textId="020BC3CA" w:rsidR="002950DA" w:rsidRPr="006F1300" w:rsidRDefault="002950DA" w:rsidP="002950DA">
      <w:pPr>
        <w:pStyle w:val="ListParagraph"/>
        <w:numPr>
          <w:ilvl w:val="0"/>
          <w:numId w:val="2"/>
        </w:numPr>
        <w:rPr>
          <w:rFonts w:ascii="Arial" w:hAnsi="Arial" w:cs="Arial"/>
          <w:sz w:val="20"/>
          <w:szCs w:val="20"/>
        </w:rPr>
      </w:pPr>
      <w:r w:rsidRPr="006F1300">
        <w:rPr>
          <w:rFonts w:ascii="Arial" w:hAnsi="Arial" w:cs="Arial"/>
          <w:sz w:val="20"/>
          <w:szCs w:val="20"/>
        </w:rPr>
        <w:t>Technology Enhancements promoting the continuum of care</w:t>
      </w:r>
    </w:p>
    <w:p w14:paraId="63544BB9" w14:textId="77777777" w:rsidR="002950DA" w:rsidRPr="006F1300" w:rsidRDefault="002950DA" w:rsidP="002950DA">
      <w:pPr>
        <w:pStyle w:val="ListParagraph"/>
        <w:numPr>
          <w:ilvl w:val="0"/>
          <w:numId w:val="2"/>
        </w:numPr>
        <w:rPr>
          <w:rFonts w:ascii="Arial" w:hAnsi="Arial" w:cs="Arial"/>
          <w:sz w:val="20"/>
          <w:szCs w:val="20"/>
        </w:rPr>
      </w:pPr>
      <w:r w:rsidRPr="006F1300">
        <w:rPr>
          <w:rFonts w:ascii="Arial" w:hAnsi="Arial" w:cs="Arial"/>
          <w:sz w:val="20"/>
          <w:szCs w:val="20"/>
        </w:rPr>
        <w:t>Health Communications</w:t>
      </w:r>
    </w:p>
    <w:p w14:paraId="33E9EE12" w14:textId="77777777" w:rsidR="002950DA" w:rsidRPr="006F1300" w:rsidRDefault="002950DA" w:rsidP="002950DA">
      <w:pPr>
        <w:pStyle w:val="ListParagraph"/>
        <w:numPr>
          <w:ilvl w:val="0"/>
          <w:numId w:val="2"/>
        </w:numPr>
        <w:rPr>
          <w:rFonts w:ascii="Arial" w:hAnsi="Arial" w:cs="Arial"/>
          <w:sz w:val="20"/>
          <w:szCs w:val="20"/>
        </w:rPr>
      </w:pPr>
      <w:r w:rsidRPr="006F1300">
        <w:rPr>
          <w:rFonts w:ascii="Arial" w:hAnsi="Arial" w:cs="Arial"/>
          <w:sz w:val="20"/>
          <w:szCs w:val="20"/>
        </w:rPr>
        <w:t>Psychosocial/Cultural and Survivorship Issues</w:t>
      </w:r>
    </w:p>
    <w:p w14:paraId="0F0E3AB9" w14:textId="77777777" w:rsidR="002950DA" w:rsidRPr="00D421B1" w:rsidRDefault="002950DA" w:rsidP="002950DA">
      <w:pPr>
        <w:pStyle w:val="ListParagraph"/>
        <w:numPr>
          <w:ilvl w:val="0"/>
          <w:numId w:val="2"/>
        </w:numPr>
        <w:rPr>
          <w:rFonts w:ascii="Arial" w:hAnsi="Arial" w:cs="Arial"/>
          <w:sz w:val="20"/>
          <w:szCs w:val="20"/>
        </w:rPr>
      </w:pPr>
      <w:r w:rsidRPr="00D421B1">
        <w:rPr>
          <w:rFonts w:ascii="Arial" w:hAnsi="Arial" w:cs="Arial"/>
          <w:sz w:val="20"/>
          <w:szCs w:val="20"/>
        </w:rPr>
        <w:t>Cancer Health Care - Delivery</w:t>
      </w:r>
      <w:r w:rsidRPr="00D421B1">
        <w:rPr>
          <w:rFonts w:ascii="Arial" w:hAnsi="Arial" w:cs="Arial"/>
          <w:sz w:val="20"/>
          <w:szCs w:val="20"/>
        </w:rPr>
        <w:tab/>
      </w:r>
      <w:r w:rsidRPr="00D421B1">
        <w:rPr>
          <w:rFonts w:ascii="Arial" w:hAnsi="Arial" w:cs="Arial"/>
          <w:sz w:val="20"/>
          <w:szCs w:val="20"/>
        </w:rPr>
        <w:tab/>
      </w:r>
    </w:p>
    <w:p w14:paraId="2FEF8C3F" w14:textId="77777777" w:rsidR="002950DA" w:rsidRPr="00D421B1" w:rsidRDefault="002950DA" w:rsidP="002950DA">
      <w:pPr>
        <w:pStyle w:val="ListParagraph"/>
        <w:numPr>
          <w:ilvl w:val="0"/>
          <w:numId w:val="2"/>
        </w:numPr>
        <w:rPr>
          <w:rFonts w:ascii="Arial" w:hAnsi="Arial" w:cs="Arial"/>
          <w:sz w:val="20"/>
          <w:szCs w:val="20"/>
        </w:rPr>
      </w:pPr>
      <w:r w:rsidRPr="00D421B1">
        <w:rPr>
          <w:rFonts w:ascii="Arial" w:hAnsi="Arial" w:cs="Arial"/>
          <w:sz w:val="20"/>
          <w:szCs w:val="20"/>
        </w:rPr>
        <w:t>Cancer Health Care - Economics</w:t>
      </w:r>
      <w:r w:rsidRPr="00D421B1">
        <w:rPr>
          <w:rFonts w:ascii="Arial" w:hAnsi="Arial" w:cs="Arial"/>
          <w:sz w:val="20"/>
          <w:szCs w:val="20"/>
        </w:rPr>
        <w:tab/>
      </w:r>
      <w:r w:rsidRPr="00D421B1">
        <w:rPr>
          <w:rFonts w:ascii="Arial" w:hAnsi="Arial" w:cs="Arial"/>
          <w:sz w:val="20"/>
          <w:szCs w:val="20"/>
        </w:rPr>
        <w:tab/>
      </w:r>
    </w:p>
    <w:p w14:paraId="13E419D7" w14:textId="77777777" w:rsidR="002950DA" w:rsidRDefault="002950DA" w:rsidP="002950DA">
      <w:pPr>
        <w:pStyle w:val="ListParagraph"/>
        <w:numPr>
          <w:ilvl w:val="0"/>
          <w:numId w:val="2"/>
        </w:numPr>
        <w:rPr>
          <w:rFonts w:ascii="Arial" w:hAnsi="Arial" w:cs="Arial"/>
          <w:sz w:val="20"/>
          <w:szCs w:val="20"/>
        </w:rPr>
      </w:pPr>
      <w:r w:rsidRPr="00D421B1">
        <w:rPr>
          <w:rFonts w:ascii="Arial" w:hAnsi="Arial" w:cs="Arial"/>
          <w:sz w:val="20"/>
          <w:szCs w:val="20"/>
        </w:rPr>
        <w:t>Cancer Health Care - Policy</w:t>
      </w:r>
      <w:r w:rsidRPr="00D421B1">
        <w:rPr>
          <w:rFonts w:ascii="Arial" w:hAnsi="Arial" w:cs="Arial"/>
          <w:sz w:val="20"/>
          <w:szCs w:val="20"/>
        </w:rPr>
        <w:tab/>
      </w:r>
    </w:p>
    <w:p w14:paraId="3762D3DA" w14:textId="577DD00C" w:rsidR="00FB22F0" w:rsidRDefault="00FB22F0" w:rsidP="00A430A8">
      <w:pPr>
        <w:rPr>
          <w:rFonts w:ascii="Arial" w:hAnsi="Arial" w:cs="Arial"/>
          <w:sz w:val="20"/>
          <w:szCs w:val="20"/>
        </w:rPr>
      </w:pPr>
    </w:p>
    <w:p w14:paraId="2BE5EF9E" w14:textId="79FEFD08" w:rsidR="00B47A7D" w:rsidRPr="00B47A7D" w:rsidRDefault="00B47A7D" w:rsidP="00B47A7D">
      <w:pPr>
        <w:spacing w:before="120"/>
        <w:rPr>
          <w:rFonts w:ascii="Arial" w:hAnsi="Arial" w:cs="Arial"/>
          <w:sz w:val="20"/>
          <w:szCs w:val="20"/>
        </w:rPr>
      </w:pPr>
      <w:r w:rsidRPr="00B47A7D">
        <w:rPr>
          <w:rFonts w:ascii="Arial" w:hAnsi="Arial" w:cs="Arial"/>
          <w:b/>
          <w:sz w:val="20"/>
          <w:szCs w:val="20"/>
          <w:u w:val="single"/>
        </w:rPr>
        <w:t>Types of Projects</w:t>
      </w:r>
      <w:r w:rsidRPr="00B47A7D">
        <w:rPr>
          <w:rFonts w:ascii="Arial" w:hAnsi="Arial" w:cs="Arial"/>
          <w:b/>
          <w:sz w:val="20"/>
          <w:szCs w:val="20"/>
        </w:rPr>
        <w:t xml:space="preserve">: </w:t>
      </w:r>
      <w:r w:rsidRPr="00B47A7D">
        <w:rPr>
          <w:rFonts w:ascii="Arial" w:hAnsi="Arial" w:cs="Arial"/>
          <w:sz w:val="20"/>
          <w:szCs w:val="20"/>
        </w:rPr>
        <w:t>The 20</w:t>
      </w:r>
      <w:r w:rsidR="00877223">
        <w:rPr>
          <w:rFonts w:ascii="Arial" w:hAnsi="Arial" w:cs="Arial"/>
          <w:sz w:val="20"/>
          <w:szCs w:val="20"/>
        </w:rPr>
        <w:t>20</w:t>
      </w:r>
      <w:r w:rsidRPr="00B47A7D">
        <w:rPr>
          <w:rFonts w:ascii="Arial" w:hAnsi="Arial" w:cs="Arial"/>
          <w:sz w:val="20"/>
          <w:szCs w:val="20"/>
        </w:rPr>
        <w:t xml:space="preserve"> grant cycle aims to be broadly inclusive of all application types. However, applicants should familiarize themselves with the distinction between quality improvement/assurance</w:t>
      </w:r>
      <w:r>
        <w:rPr>
          <w:rFonts w:ascii="Arial" w:hAnsi="Arial" w:cs="Arial"/>
          <w:sz w:val="20"/>
          <w:szCs w:val="20"/>
        </w:rPr>
        <w:t>/benchmarks</w:t>
      </w:r>
      <w:r w:rsidRPr="00B47A7D">
        <w:rPr>
          <w:rFonts w:ascii="Arial" w:hAnsi="Arial" w:cs="Arial"/>
          <w:sz w:val="20"/>
          <w:szCs w:val="20"/>
        </w:rPr>
        <w:t xml:space="preserve"> </w:t>
      </w:r>
      <w:r w:rsidR="00BB2E96">
        <w:rPr>
          <w:rFonts w:ascii="Arial" w:hAnsi="Arial" w:cs="Arial"/>
          <w:sz w:val="20"/>
          <w:szCs w:val="20"/>
        </w:rPr>
        <w:t>and</w:t>
      </w:r>
      <w:r w:rsidR="00BB2E96" w:rsidRPr="00B47A7D">
        <w:rPr>
          <w:rFonts w:ascii="Arial" w:hAnsi="Arial" w:cs="Arial"/>
          <w:sz w:val="20"/>
          <w:szCs w:val="20"/>
        </w:rPr>
        <w:t xml:space="preserve"> </w:t>
      </w:r>
      <w:r w:rsidRPr="00B47A7D">
        <w:rPr>
          <w:rFonts w:ascii="Arial" w:hAnsi="Arial" w:cs="Arial"/>
          <w:sz w:val="20"/>
          <w:szCs w:val="20"/>
        </w:rPr>
        <w:t xml:space="preserve">research. For applications proposing to conduct research, the applicant is obligated to obtain approval from their institution’s IRB prior to </w:t>
      </w:r>
      <w:r>
        <w:rPr>
          <w:rFonts w:ascii="Arial" w:hAnsi="Arial" w:cs="Arial"/>
          <w:sz w:val="20"/>
          <w:szCs w:val="20"/>
        </w:rPr>
        <w:t>the start of funding</w:t>
      </w:r>
      <w:r w:rsidRPr="00B47A7D">
        <w:rPr>
          <w:rFonts w:ascii="Arial" w:hAnsi="Arial" w:cs="Arial"/>
          <w:sz w:val="20"/>
          <w:szCs w:val="20"/>
        </w:rPr>
        <w:t xml:space="preserve">. The </w:t>
      </w:r>
      <w:hyperlink r:id="rId8" w:history="1">
        <w:r w:rsidRPr="00B47A7D">
          <w:rPr>
            <w:rStyle w:val="Hyperlink"/>
            <w:rFonts w:ascii="Arial" w:hAnsi="Arial" w:cs="Arial"/>
            <w:color w:val="0432FF"/>
            <w:sz w:val="20"/>
            <w:szCs w:val="20"/>
          </w:rPr>
          <w:t>HHS.gov</w:t>
        </w:r>
      </w:hyperlink>
      <w:r w:rsidRPr="00B47A7D">
        <w:rPr>
          <w:rFonts w:ascii="Arial" w:hAnsi="Arial" w:cs="Arial"/>
          <w:sz w:val="20"/>
          <w:szCs w:val="20"/>
        </w:rPr>
        <w:t xml:space="preserve"> link provides detailed guidance on the distinctions between the two types of proposals.</w:t>
      </w:r>
    </w:p>
    <w:p w14:paraId="2F264290" w14:textId="77777777" w:rsidR="00B47A7D" w:rsidRPr="00A430A8" w:rsidRDefault="00B47A7D">
      <w:pPr>
        <w:rPr>
          <w:rFonts w:ascii="Arial" w:hAnsi="Arial" w:cs="Arial"/>
          <w:sz w:val="20"/>
          <w:szCs w:val="20"/>
        </w:rPr>
      </w:pPr>
    </w:p>
    <w:p w14:paraId="25BC8C78" w14:textId="6D4125A9" w:rsidR="00F2004E" w:rsidRPr="00D421B1" w:rsidRDefault="005C1B50" w:rsidP="00F2004E">
      <w:pPr>
        <w:rPr>
          <w:rFonts w:ascii="Arial" w:hAnsi="Arial" w:cs="Arial"/>
          <w:sz w:val="20"/>
          <w:szCs w:val="20"/>
        </w:rPr>
      </w:pPr>
      <w:r w:rsidRPr="00A430A8">
        <w:rPr>
          <w:rFonts w:ascii="Arial" w:hAnsi="Arial" w:cs="Arial"/>
          <w:sz w:val="20"/>
          <w:szCs w:val="20"/>
        </w:rPr>
        <w:tab/>
      </w:r>
    </w:p>
    <w:p w14:paraId="4D659F86" w14:textId="77777777" w:rsidR="00F2004E" w:rsidRPr="00D421B1" w:rsidRDefault="00F2004E" w:rsidP="00F2004E">
      <w:pPr>
        <w:rPr>
          <w:rFonts w:ascii="Arial" w:hAnsi="Arial" w:cs="Arial"/>
          <w:sz w:val="20"/>
          <w:szCs w:val="20"/>
          <w:u w:val="single"/>
        </w:rPr>
      </w:pPr>
      <w:r w:rsidRPr="00D421B1">
        <w:rPr>
          <w:rFonts w:ascii="Arial" w:hAnsi="Arial" w:cs="Arial"/>
          <w:sz w:val="20"/>
          <w:szCs w:val="20"/>
          <w:u w:val="single"/>
        </w:rPr>
        <w:t>APPLICATION PROCESS</w:t>
      </w:r>
    </w:p>
    <w:p w14:paraId="4EA5BFE8" w14:textId="77777777" w:rsidR="00D56640" w:rsidRPr="00D421B1" w:rsidRDefault="00D56640" w:rsidP="00F2004E">
      <w:pPr>
        <w:rPr>
          <w:rFonts w:ascii="Arial" w:hAnsi="Arial" w:cs="Arial"/>
          <w:sz w:val="20"/>
          <w:szCs w:val="20"/>
          <w:u w:val="single"/>
        </w:rPr>
      </w:pPr>
    </w:p>
    <w:p w14:paraId="47BFF428" w14:textId="77777777" w:rsidR="00F2004E" w:rsidRPr="00E04F1E" w:rsidRDefault="00F2004E" w:rsidP="00F2004E">
      <w:pPr>
        <w:pStyle w:val="ListParagraph"/>
        <w:numPr>
          <w:ilvl w:val="0"/>
          <w:numId w:val="1"/>
        </w:numPr>
        <w:rPr>
          <w:rFonts w:ascii="Arial" w:hAnsi="Arial" w:cs="Arial"/>
          <w:b/>
          <w:sz w:val="20"/>
          <w:szCs w:val="20"/>
        </w:rPr>
      </w:pPr>
      <w:r w:rsidRPr="00E04F1E">
        <w:rPr>
          <w:rFonts w:ascii="Arial" w:hAnsi="Arial" w:cs="Arial"/>
          <w:b/>
          <w:sz w:val="20"/>
          <w:szCs w:val="20"/>
        </w:rPr>
        <w:t>Electronic Application Process</w:t>
      </w:r>
    </w:p>
    <w:p w14:paraId="59076155" w14:textId="77777777" w:rsidR="00E04F1E" w:rsidRPr="00D421B1" w:rsidRDefault="00E04F1E" w:rsidP="00E04F1E">
      <w:pPr>
        <w:pStyle w:val="ListParagraph"/>
        <w:rPr>
          <w:rFonts w:ascii="Arial" w:hAnsi="Arial" w:cs="Arial"/>
          <w:sz w:val="20"/>
          <w:szCs w:val="20"/>
        </w:rPr>
      </w:pPr>
    </w:p>
    <w:p w14:paraId="391DCCCE" w14:textId="2CFDF845" w:rsidR="00AA2283" w:rsidRDefault="004207F2" w:rsidP="00AA2283">
      <w:pPr>
        <w:pStyle w:val="ListParagraph"/>
        <w:numPr>
          <w:ilvl w:val="1"/>
          <w:numId w:val="1"/>
        </w:numPr>
        <w:rPr>
          <w:rFonts w:ascii="Arial" w:hAnsi="Arial" w:cs="Arial"/>
          <w:sz w:val="20"/>
          <w:szCs w:val="20"/>
        </w:rPr>
      </w:pPr>
      <w:r w:rsidRPr="00D421B1">
        <w:rPr>
          <w:rFonts w:ascii="Arial" w:hAnsi="Arial" w:cs="Arial"/>
          <w:sz w:val="20"/>
          <w:szCs w:val="20"/>
        </w:rPr>
        <w:t xml:space="preserve">C4 </w:t>
      </w:r>
      <w:r w:rsidR="009178D2">
        <w:rPr>
          <w:rFonts w:ascii="Arial" w:hAnsi="Arial" w:cs="Arial"/>
          <w:sz w:val="20"/>
          <w:szCs w:val="20"/>
        </w:rPr>
        <w:t>uses</w:t>
      </w:r>
      <w:r w:rsidRPr="00D421B1">
        <w:rPr>
          <w:rFonts w:ascii="Arial" w:hAnsi="Arial" w:cs="Arial"/>
          <w:sz w:val="20"/>
          <w:szCs w:val="20"/>
        </w:rPr>
        <w:t xml:space="preserve"> </w:t>
      </w:r>
      <w:r w:rsidR="008F4E3B">
        <w:rPr>
          <w:rFonts w:ascii="Arial" w:hAnsi="Arial" w:cs="Arial"/>
          <w:sz w:val="20"/>
          <w:szCs w:val="20"/>
        </w:rPr>
        <w:t>a</w:t>
      </w:r>
      <w:r w:rsidR="00EC6AF2">
        <w:rPr>
          <w:rFonts w:ascii="Arial" w:hAnsi="Arial" w:cs="Arial"/>
          <w:sz w:val="20"/>
          <w:szCs w:val="20"/>
        </w:rPr>
        <w:t>n</w:t>
      </w:r>
      <w:r w:rsidRPr="00D421B1">
        <w:rPr>
          <w:rFonts w:ascii="Arial" w:hAnsi="Arial" w:cs="Arial"/>
          <w:sz w:val="20"/>
          <w:szCs w:val="20"/>
        </w:rPr>
        <w:t xml:space="preserve"> online electronic</w:t>
      </w:r>
      <w:r w:rsidR="00F52DCA">
        <w:rPr>
          <w:rFonts w:ascii="Arial" w:hAnsi="Arial" w:cs="Arial"/>
          <w:sz w:val="20"/>
          <w:szCs w:val="20"/>
        </w:rPr>
        <w:t xml:space="preserve"> submission process for the</w:t>
      </w:r>
      <w:r w:rsidR="00877223">
        <w:rPr>
          <w:rFonts w:ascii="Arial" w:hAnsi="Arial" w:cs="Arial"/>
          <w:sz w:val="20"/>
          <w:szCs w:val="20"/>
        </w:rPr>
        <w:t xml:space="preserve"> 2020 </w:t>
      </w:r>
      <w:r w:rsidRPr="00D421B1">
        <w:rPr>
          <w:rFonts w:ascii="Arial" w:hAnsi="Arial" w:cs="Arial"/>
          <w:sz w:val="20"/>
          <w:szCs w:val="20"/>
        </w:rPr>
        <w:t>Community Grants program.</w:t>
      </w:r>
      <w:r w:rsidR="00AA2283" w:rsidRPr="00D421B1">
        <w:rPr>
          <w:rFonts w:ascii="Arial" w:hAnsi="Arial" w:cs="Arial"/>
          <w:sz w:val="20"/>
          <w:szCs w:val="20"/>
        </w:rPr>
        <w:t xml:space="preserve"> Some fields require direct data entry while others require file uploads</w:t>
      </w:r>
      <w:r w:rsidR="00F83F90">
        <w:rPr>
          <w:rFonts w:ascii="Arial" w:hAnsi="Arial" w:cs="Arial"/>
          <w:sz w:val="20"/>
          <w:szCs w:val="20"/>
        </w:rPr>
        <w:t xml:space="preserve"> (with some requiring both)</w:t>
      </w:r>
      <w:r w:rsidR="00AA2283" w:rsidRPr="00D421B1">
        <w:rPr>
          <w:rFonts w:ascii="Arial" w:hAnsi="Arial" w:cs="Arial"/>
          <w:sz w:val="20"/>
          <w:szCs w:val="20"/>
        </w:rPr>
        <w:t xml:space="preserve">. C4 is seeking applications from organizations within the State of California that promote the mission of improving the outcomes related to </w:t>
      </w:r>
      <w:r w:rsidR="00BB2E96">
        <w:rPr>
          <w:rFonts w:ascii="Arial" w:hAnsi="Arial" w:cs="Arial"/>
          <w:sz w:val="20"/>
          <w:szCs w:val="20"/>
        </w:rPr>
        <w:t>CRC</w:t>
      </w:r>
      <w:r w:rsidR="00AA2283" w:rsidRPr="00D421B1">
        <w:rPr>
          <w:rFonts w:ascii="Arial" w:hAnsi="Arial" w:cs="Arial"/>
          <w:sz w:val="20"/>
          <w:szCs w:val="20"/>
        </w:rPr>
        <w:t xml:space="preserve"> in California. </w:t>
      </w:r>
    </w:p>
    <w:p w14:paraId="66886FE2" w14:textId="77777777" w:rsidR="00F83F90" w:rsidRPr="00F83F90" w:rsidRDefault="00F83F90" w:rsidP="00F83F90">
      <w:pPr>
        <w:ind w:left="720"/>
        <w:rPr>
          <w:rFonts w:ascii="Arial" w:hAnsi="Arial" w:cs="Arial"/>
          <w:sz w:val="20"/>
          <w:szCs w:val="20"/>
        </w:rPr>
      </w:pPr>
    </w:p>
    <w:p w14:paraId="0F8E70C2" w14:textId="03857A24" w:rsidR="00F83F90" w:rsidRPr="00D421B1" w:rsidRDefault="00E04F1E" w:rsidP="00AA2283">
      <w:pPr>
        <w:pStyle w:val="ListParagraph"/>
        <w:numPr>
          <w:ilvl w:val="1"/>
          <w:numId w:val="1"/>
        </w:numPr>
        <w:rPr>
          <w:rFonts w:ascii="Arial" w:hAnsi="Arial" w:cs="Arial"/>
          <w:sz w:val="20"/>
          <w:szCs w:val="20"/>
        </w:rPr>
      </w:pPr>
      <w:r>
        <w:rPr>
          <w:rFonts w:ascii="Arial" w:hAnsi="Arial" w:cs="Arial"/>
          <w:b/>
          <w:sz w:val="20"/>
          <w:szCs w:val="20"/>
        </w:rPr>
        <w:t xml:space="preserve">Important </w:t>
      </w:r>
      <w:r w:rsidR="00F83F90" w:rsidRPr="007B5C1F">
        <w:rPr>
          <w:rFonts w:ascii="Arial" w:hAnsi="Arial" w:cs="Arial"/>
          <w:b/>
          <w:sz w:val="20"/>
          <w:szCs w:val="20"/>
        </w:rPr>
        <w:t>Note</w:t>
      </w:r>
      <w:r w:rsidR="00F83F90">
        <w:rPr>
          <w:rFonts w:ascii="Arial" w:hAnsi="Arial" w:cs="Arial"/>
          <w:sz w:val="20"/>
          <w:szCs w:val="20"/>
        </w:rPr>
        <w:t xml:space="preserve">: please review the online information carefully. The Budget and </w:t>
      </w:r>
      <w:r w:rsidR="007B5C1F">
        <w:rPr>
          <w:rFonts w:ascii="Arial" w:hAnsi="Arial" w:cs="Arial"/>
          <w:sz w:val="20"/>
          <w:szCs w:val="20"/>
        </w:rPr>
        <w:t xml:space="preserve">Project Plan require both uploaded documents </w:t>
      </w:r>
      <w:r>
        <w:rPr>
          <w:rFonts w:ascii="Arial" w:hAnsi="Arial" w:cs="Arial"/>
          <w:sz w:val="20"/>
          <w:szCs w:val="20"/>
        </w:rPr>
        <w:t xml:space="preserve">(templates provided) </w:t>
      </w:r>
      <w:r w:rsidR="007B5C1F">
        <w:rPr>
          <w:rFonts w:ascii="Arial" w:hAnsi="Arial" w:cs="Arial"/>
          <w:sz w:val="20"/>
          <w:szCs w:val="20"/>
        </w:rPr>
        <w:t>as well as selective entry of some data directly into the online application fields. For those who are successfully funded, these fields will carry forward to help streamline the 6-month progress</w:t>
      </w:r>
      <w:r w:rsidR="00BB2E96">
        <w:rPr>
          <w:rFonts w:ascii="Arial" w:hAnsi="Arial" w:cs="Arial"/>
          <w:sz w:val="20"/>
          <w:szCs w:val="20"/>
        </w:rPr>
        <w:t xml:space="preserve"> report </w:t>
      </w:r>
      <w:r w:rsidR="007B5C1F">
        <w:rPr>
          <w:rFonts w:ascii="Arial" w:hAnsi="Arial" w:cs="Arial"/>
          <w:sz w:val="20"/>
          <w:szCs w:val="20"/>
        </w:rPr>
        <w:t>and 12-month final report.</w:t>
      </w:r>
      <w:r>
        <w:rPr>
          <w:rFonts w:ascii="Arial" w:hAnsi="Arial" w:cs="Arial"/>
          <w:sz w:val="20"/>
          <w:szCs w:val="20"/>
        </w:rPr>
        <w:t xml:space="preserve"> In addition, t</w:t>
      </w:r>
      <w:r w:rsidRPr="00D421B1">
        <w:rPr>
          <w:rFonts w:ascii="Arial" w:hAnsi="Arial" w:cs="Arial"/>
          <w:sz w:val="20"/>
          <w:szCs w:val="20"/>
        </w:rPr>
        <w:t>he direct data entry fields will allow us to complete routine programmatic assessments, and the detailed reports will be the basis of the grant review process.</w:t>
      </w:r>
    </w:p>
    <w:p w14:paraId="11AAC426" w14:textId="77777777" w:rsidR="008F2745" w:rsidRPr="00D421B1" w:rsidRDefault="008F2745" w:rsidP="00AA2283">
      <w:pPr>
        <w:pStyle w:val="ListParagraph"/>
        <w:ind w:left="1440"/>
        <w:rPr>
          <w:rFonts w:ascii="Arial" w:hAnsi="Arial" w:cs="Arial"/>
          <w:sz w:val="20"/>
          <w:szCs w:val="20"/>
        </w:rPr>
      </w:pPr>
    </w:p>
    <w:p w14:paraId="00A35789" w14:textId="31575591" w:rsidR="00F56B63" w:rsidRDefault="004207F2" w:rsidP="002B44DB">
      <w:pPr>
        <w:pStyle w:val="ListParagraph"/>
        <w:numPr>
          <w:ilvl w:val="1"/>
          <w:numId w:val="1"/>
        </w:numPr>
        <w:rPr>
          <w:rFonts w:ascii="Arial" w:hAnsi="Arial" w:cs="Arial"/>
          <w:sz w:val="20"/>
          <w:szCs w:val="20"/>
        </w:rPr>
      </w:pPr>
      <w:r w:rsidRPr="004C7B09">
        <w:rPr>
          <w:rFonts w:ascii="Arial" w:hAnsi="Arial" w:cs="Arial"/>
          <w:sz w:val="20"/>
          <w:szCs w:val="20"/>
        </w:rPr>
        <w:lastRenderedPageBreak/>
        <w:t xml:space="preserve">You can access the website </w:t>
      </w:r>
      <w:r w:rsidR="00B94759" w:rsidRPr="004C7B09">
        <w:rPr>
          <w:rFonts w:ascii="Arial" w:hAnsi="Arial" w:cs="Arial"/>
          <w:sz w:val="20"/>
          <w:szCs w:val="20"/>
        </w:rPr>
        <w:t>application</w:t>
      </w:r>
      <w:r w:rsidRPr="004C7B09">
        <w:rPr>
          <w:rFonts w:ascii="Arial" w:hAnsi="Arial" w:cs="Arial"/>
          <w:sz w:val="20"/>
          <w:szCs w:val="20"/>
        </w:rPr>
        <w:t xml:space="preserve"> portal</w:t>
      </w:r>
      <w:r w:rsidR="00F56B63" w:rsidRPr="004C7B09">
        <w:rPr>
          <w:rFonts w:ascii="Arial" w:hAnsi="Arial" w:cs="Arial"/>
          <w:sz w:val="20"/>
          <w:szCs w:val="20"/>
        </w:rPr>
        <w:t xml:space="preserve"> </w:t>
      </w:r>
      <w:hyperlink r:id="rId9" w:history="1">
        <w:r w:rsidR="00767A0C" w:rsidRPr="004C7B09">
          <w:rPr>
            <w:rStyle w:val="Hyperlink"/>
            <w:rFonts w:ascii="Arial" w:hAnsi="Arial" w:cs="Arial"/>
            <w:sz w:val="20"/>
            <w:szCs w:val="20"/>
            <w:highlight w:val="yellow"/>
          </w:rPr>
          <w:t>here</w:t>
        </w:r>
      </w:hyperlink>
      <w:r w:rsidR="00767A0C" w:rsidRPr="004C7B09">
        <w:rPr>
          <w:rFonts w:ascii="Arial" w:hAnsi="Arial" w:cs="Arial"/>
          <w:sz w:val="20"/>
          <w:szCs w:val="20"/>
        </w:rPr>
        <w:t xml:space="preserve">. </w:t>
      </w:r>
      <w:r w:rsidR="009001B4" w:rsidRPr="004C7B09">
        <w:rPr>
          <w:rFonts w:ascii="Arial" w:hAnsi="Arial" w:cs="Arial"/>
          <w:sz w:val="20"/>
          <w:szCs w:val="20"/>
        </w:rPr>
        <w:t>Of note, the application site is optimized to work best with the Chrome browser so if you are having problems gaining access to the site or how the site is functioning for you, please begin by using this browser.</w:t>
      </w:r>
      <w:r w:rsidR="00757FC4" w:rsidRPr="004C7B09">
        <w:rPr>
          <w:rFonts w:ascii="Arial" w:hAnsi="Arial" w:cs="Arial"/>
          <w:sz w:val="20"/>
          <w:szCs w:val="20"/>
        </w:rPr>
        <w:t xml:space="preserve"> </w:t>
      </w:r>
    </w:p>
    <w:p w14:paraId="7E7A73B7" w14:textId="77777777" w:rsidR="004C7B09" w:rsidRPr="004C7B09" w:rsidRDefault="004C7B09" w:rsidP="004C7B09">
      <w:pPr>
        <w:rPr>
          <w:rFonts w:ascii="Arial" w:hAnsi="Arial" w:cs="Arial"/>
          <w:sz w:val="20"/>
          <w:szCs w:val="20"/>
        </w:rPr>
      </w:pPr>
    </w:p>
    <w:p w14:paraId="5A9784CD" w14:textId="5378D3FB" w:rsidR="008F2745" w:rsidRPr="00FB6171" w:rsidRDefault="00B96096" w:rsidP="008A3C45">
      <w:pPr>
        <w:pStyle w:val="ListParagraph"/>
        <w:numPr>
          <w:ilvl w:val="1"/>
          <w:numId w:val="1"/>
        </w:numPr>
        <w:rPr>
          <w:rFonts w:ascii="Arial" w:hAnsi="Arial" w:cs="Arial"/>
          <w:b/>
          <w:bCs/>
          <w:sz w:val="20"/>
          <w:szCs w:val="20"/>
        </w:rPr>
      </w:pPr>
      <w:r w:rsidRPr="00D421B1">
        <w:rPr>
          <w:rFonts w:ascii="Arial" w:hAnsi="Arial" w:cs="Arial"/>
          <w:sz w:val="20"/>
          <w:szCs w:val="20"/>
        </w:rPr>
        <w:t>The P</w:t>
      </w:r>
      <w:r>
        <w:rPr>
          <w:rFonts w:ascii="Arial" w:hAnsi="Arial" w:cs="Arial"/>
          <w:sz w:val="20"/>
          <w:szCs w:val="20"/>
        </w:rPr>
        <w:t>roject</w:t>
      </w:r>
      <w:r w:rsidRPr="00D421B1">
        <w:rPr>
          <w:rFonts w:ascii="Arial" w:hAnsi="Arial" w:cs="Arial"/>
          <w:sz w:val="20"/>
          <w:szCs w:val="20"/>
        </w:rPr>
        <w:t xml:space="preserve"> Director will need to </w:t>
      </w:r>
      <w:r>
        <w:rPr>
          <w:rFonts w:ascii="Arial" w:hAnsi="Arial" w:cs="Arial"/>
          <w:sz w:val="20"/>
          <w:szCs w:val="20"/>
        </w:rPr>
        <w:t>establish login credentials</w:t>
      </w:r>
      <w:r w:rsidR="00D64D8A">
        <w:rPr>
          <w:rFonts w:ascii="Arial" w:hAnsi="Arial" w:cs="Arial"/>
          <w:sz w:val="20"/>
          <w:szCs w:val="20"/>
        </w:rPr>
        <w:t xml:space="preserve"> (establish a profile)</w:t>
      </w:r>
      <w:r>
        <w:rPr>
          <w:rFonts w:ascii="Arial" w:hAnsi="Arial" w:cs="Arial"/>
          <w:sz w:val="20"/>
          <w:szCs w:val="20"/>
        </w:rPr>
        <w:t xml:space="preserve"> </w:t>
      </w:r>
      <w:r w:rsidRPr="00D421B1">
        <w:rPr>
          <w:rFonts w:ascii="Arial" w:hAnsi="Arial" w:cs="Arial"/>
          <w:sz w:val="20"/>
          <w:szCs w:val="20"/>
        </w:rPr>
        <w:t>before beginning the application process.</w:t>
      </w:r>
      <w:r>
        <w:rPr>
          <w:rFonts w:ascii="Arial" w:hAnsi="Arial" w:cs="Arial"/>
          <w:sz w:val="20"/>
          <w:szCs w:val="20"/>
        </w:rPr>
        <w:t xml:space="preserve"> The 2020 application is linked to a new URL</w:t>
      </w:r>
      <w:r w:rsidR="00750006">
        <w:rPr>
          <w:rFonts w:ascii="Arial" w:hAnsi="Arial" w:cs="Arial"/>
          <w:sz w:val="20"/>
          <w:szCs w:val="20"/>
        </w:rPr>
        <w:t xml:space="preserve"> (separate from 2018 and 2019 application sites)</w:t>
      </w:r>
      <w:r>
        <w:rPr>
          <w:rFonts w:ascii="Arial" w:hAnsi="Arial" w:cs="Arial"/>
          <w:sz w:val="20"/>
          <w:szCs w:val="20"/>
        </w:rPr>
        <w:t xml:space="preserve"> so you will need to begin by clicking on “Sign Up” under “Need an Account?”. </w:t>
      </w:r>
      <w:r w:rsidR="00FB6171">
        <w:rPr>
          <w:rFonts w:ascii="Arial" w:hAnsi="Arial" w:cs="Arial"/>
          <w:sz w:val="20"/>
          <w:szCs w:val="20"/>
        </w:rPr>
        <w:t xml:space="preserve">If you applied in previous years, you may use the same email but will need a new password. </w:t>
      </w:r>
      <w:r w:rsidR="00775C26">
        <w:rPr>
          <w:rFonts w:ascii="Arial" w:hAnsi="Arial" w:cs="Arial"/>
          <w:sz w:val="20"/>
          <w:szCs w:val="20"/>
        </w:rPr>
        <w:t>You can also identify an administrative contact</w:t>
      </w:r>
      <w:r w:rsidR="004E0843">
        <w:rPr>
          <w:rFonts w:ascii="Arial" w:hAnsi="Arial" w:cs="Arial"/>
          <w:sz w:val="20"/>
          <w:szCs w:val="20"/>
        </w:rPr>
        <w:t>,</w:t>
      </w:r>
      <w:r w:rsidR="00CF1484">
        <w:rPr>
          <w:rFonts w:ascii="Arial" w:hAnsi="Arial" w:cs="Arial"/>
          <w:sz w:val="20"/>
          <w:szCs w:val="20"/>
        </w:rPr>
        <w:t xml:space="preserve"> but </w:t>
      </w:r>
      <w:r w:rsidR="00CF1484" w:rsidRPr="00B460AB">
        <w:rPr>
          <w:rFonts w:ascii="Arial" w:hAnsi="Arial" w:cs="Arial"/>
          <w:sz w:val="20"/>
          <w:szCs w:val="20"/>
          <w:u w:val="single"/>
        </w:rPr>
        <w:t>the primary communication will go to the Pro</w:t>
      </w:r>
      <w:r w:rsidR="00271721">
        <w:rPr>
          <w:rFonts w:ascii="Arial" w:hAnsi="Arial" w:cs="Arial"/>
          <w:sz w:val="20"/>
          <w:szCs w:val="20"/>
          <w:u w:val="single"/>
        </w:rPr>
        <w:t>ject</w:t>
      </w:r>
      <w:r w:rsidR="00CF1484" w:rsidRPr="00B460AB">
        <w:rPr>
          <w:rFonts w:ascii="Arial" w:hAnsi="Arial" w:cs="Arial"/>
          <w:sz w:val="20"/>
          <w:szCs w:val="20"/>
          <w:u w:val="single"/>
        </w:rPr>
        <w:t xml:space="preserve"> Director</w:t>
      </w:r>
      <w:r w:rsidR="00B460AB">
        <w:rPr>
          <w:rFonts w:ascii="Arial" w:hAnsi="Arial" w:cs="Arial"/>
          <w:sz w:val="20"/>
          <w:szCs w:val="20"/>
          <w:u w:val="single"/>
        </w:rPr>
        <w:t xml:space="preserve"> </w:t>
      </w:r>
      <w:r w:rsidR="00EF35F1">
        <w:rPr>
          <w:rFonts w:ascii="Arial" w:hAnsi="Arial" w:cs="Arial"/>
          <w:sz w:val="20"/>
          <w:szCs w:val="20"/>
          <w:u w:val="single"/>
        </w:rPr>
        <w:t>(PD) throughout the life cycle of the application/grant</w:t>
      </w:r>
      <w:r w:rsidR="00BB2E96">
        <w:rPr>
          <w:rFonts w:ascii="Arial" w:hAnsi="Arial" w:cs="Arial"/>
          <w:sz w:val="20"/>
          <w:szCs w:val="20"/>
          <w:u w:val="single"/>
        </w:rPr>
        <w:t>.</w:t>
      </w:r>
      <w:r w:rsidR="00EF35F1">
        <w:rPr>
          <w:rFonts w:ascii="Arial" w:hAnsi="Arial" w:cs="Arial"/>
          <w:sz w:val="20"/>
          <w:szCs w:val="20"/>
          <w:u w:val="single"/>
        </w:rPr>
        <w:t xml:space="preserve"> </w:t>
      </w:r>
      <w:r w:rsidR="00B460AB" w:rsidRPr="00FB6171">
        <w:rPr>
          <w:rFonts w:ascii="Arial" w:hAnsi="Arial" w:cs="Arial"/>
          <w:b/>
          <w:bCs/>
          <w:sz w:val="20"/>
          <w:szCs w:val="20"/>
          <w:u w:val="single"/>
        </w:rPr>
        <w:t>(</w:t>
      </w:r>
      <w:r w:rsidR="00BB2E96" w:rsidRPr="00FB6171">
        <w:rPr>
          <w:rFonts w:ascii="Arial" w:hAnsi="Arial" w:cs="Arial"/>
          <w:b/>
          <w:bCs/>
          <w:sz w:val="20"/>
          <w:szCs w:val="20"/>
          <w:u w:val="single"/>
        </w:rPr>
        <w:t>Y</w:t>
      </w:r>
      <w:r w:rsidR="00B460AB" w:rsidRPr="00FB6171">
        <w:rPr>
          <w:rFonts w:ascii="Arial" w:hAnsi="Arial" w:cs="Arial"/>
          <w:b/>
          <w:bCs/>
          <w:sz w:val="20"/>
          <w:szCs w:val="20"/>
          <w:u w:val="single"/>
        </w:rPr>
        <w:t xml:space="preserve">ou </w:t>
      </w:r>
      <w:r w:rsidR="00EF35F1" w:rsidRPr="00FB6171">
        <w:rPr>
          <w:rFonts w:ascii="Arial" w:hAnsi="Arial" w:cs="Arial"/>
          <w:b/>
          <w:bCs/>
          <w:sz w:val="20"/>
          <w:szCs w:val="20"/>
          <w:u w:val="single"/>
        </w:rPr>
        <w:t xml:space="preserve">will </w:t>
      </w:r>
      <w:r w:rsidR="00B460AB" w:rsidRPr="00FB6171">
        <w:rPr>
          <w:rFonts w:ascii="Arial" w:hAnsi="Arial" w:cs="Arial"/>
          <w:b/>
          <w:bCs/>
          <w:sz w:val="20"/>
          <w:szCs w:val="20"/>
          <w:u w:val="single"/>
        </w:rPr>
        <w:t>need to be proactive in notifying C4 if a funded application has a change in P</w:t>
      </w:r>
      <w:r w:rsidR="00101720">
        <w:rPr>
          <w:rFonts w:ascii="Arial" w:hAnsi="Arial" w:cs="Arial"/>
          <w:b/>
          <w:bCs/>
          <w:sz w:val="20"/>
          <w:szCs w:val="20"/>
          <w:u w:val="single"/>
        </w:rPr>
        <w:t>roject Director</w:t>
      </w:r>
      <w:r w:rsidR="00B460AB" w:rsidRPr="00FB6171">
        <w:rPr>
          <w:rFonts w:ascii="Arial" w:hAnsi="Arial" w:cs="Arial"/>
          <w:b/>
          <w:bCs/>
          <w:sz w:val="20"/>
          <w:szCs w:val="20"/>
          <w:u w:val="single"/>
        </w:rPr>
        <w:t>)</w:t>
      </w:r>
      <w:r w:rsidR="00B460AB" w:rsidRPr="00FB6171">
        <w:rPr>
          <w:rFonts w:ascii="Arial" w:hAnsi="Arial" w:cs="Arial"/>
          <w:b/>
          <w:bCs/>
          <w:sz w:val="20"/>
          <w:szCs w:val="20"/>
        </w:rPr>
        <w:t xml:space="preserve">. </w:t>
      </w:r>
    </w:p>
    <w:p w14:paraId="25A34524" w14:textId="77777777" w:rsidR="00F217CB" w:rsidRPr="00D421B1" w:rsidRDefault="00F217CB" w:rsidP="00AA2283">
      <w:pPr>
        <w:rPr>
          <w:rFonts w:ascii="Arial" w:hAnsi="Arial" w:cs="Arial"/>
          <w:sz w:val="20"/>
          <w:szCs w:val="20"/>
        </w:rPr>
      </w:pPr>
    </w:p>
    <w:p w14:paraId="1FD90D01" w14:textId="7937EE00" w:rsidR="00AA2283" w:rsidRPr="00D421B1" w:rsidRDefault="00AA2283" w:rsidP="008A3C45">
      <w:pPr>
        <w:pStyle w:val="ListParagraph"/>
        <w:numPr>
          <w:ilvl w:val="1"/>
          <w:numId w:val="1"/>
        </w:numPr>
        <w:rPr>
          <w:rFonts w:ascii="Arial" w:hAnsi="Arial" w:cs="Arial"/>
          <w:sz w:val="20"/>
          <w:szCs w:val="20"/>
        </w:rPr>
      </w:pPr>
      <w:r w:rsidRPr="00D421B1">
        <w:rPr>
          <w:rFonts w:ascii="Arial" w:hAnsi="Arial" w:cs="Arial"/>
          <w:sz w:val="20"/>
          <w:szCs w:val="20"/>
        </w:rPr>
        <w:t xml:space="preserve">You will be able to complete the application in </w:t>
      </w:r>
      <w:r w:rsidR="00BB2E96">
        <w:rPr>
          <w:rFonts w:ascii="Arial" w:hAnsi="Arial" w:cs="Arial"/>
          <w:sz w:val="20"/>
          <w:szCs w:val="20"/>
        </w:rPr>
        <w:t xml:space="preserve">multiple sessions, and there are </w:t>
      </w:r>
      <w:r w:rsidRPr="00D421B1">
        <w:rPr>
          <w:rFonts w:ascii="Arial" w:hAnsi="Arial" w:cs="Arial"/>
          <w:sz w:val="20"/>
          <w:szCs w:val="20"/>
        </w:rPr>
        <w:t xml:space="preserve">print </w:t>
      </w:r>
      <w:r w:rsidR="00E04F1E">
        <w:rPr>
          <w:rFonts w:ascii="Arial" w:hAnsi="Arial" w:cs="Arial"/>
          <w:sz w:val="20"/>
          <w:szCs w:val="20"/>
        </w:rPr>
        <w:t xml:space="preserve">options </w:t>
      </w:r>
      <w:r w:rsidR="00BB2E96">
        <w:rPr>
          <w:rFonts w:ascii="Arial" w:hAnsi="Arial" w:cs="Arial"/>
          <w:sz w:val="20"/>
          <w:szCs w:val="20"/>
        </w:rPr>
        <w:t>as you prepare</w:t>
      </w:r>
      <w:r w:rsidRPr="00D421B1">
        <w:rPr>
          <w:rFonts w:ascii="Arial" w:hAnsi="Arial" w:cs="Arial"/>
          <w:sz w:val="20"/>
          <w:szCs w:val="20"/>
        </w:rPr>
        <w:t xml:space="preserve"> your final </w:t>
      </w:r>
      <w:r w:rsidR="00E04F1E">
        <w:rPr>
          <w:rFonts w:ascii="Arial" w:hAnsi="Arial" w:cs="Arial"/>
          <w:sz w:val="20"/>
          <w:szCs w:val="20"/>
        </w:rPr>
        <w:t>application</w:t>
      </w:r>
      <w:r w:rsidRPr="00D421B1">
        <w:rPr>
          <w:rFonts w:ascii="Arial" w:hAnsi="Arial" w:cs="Arial"/>
          <w:sz w:val="20"/>
          <w:szCs w:val="20"/>
        </w:rPr>
        <w:t>.</w:t>
      </w:r>
      <w:r w:rsidR="0023022F">
        <w:rPr>
          <w:rFonts w:ascii="Arial" w:hAnsi="Arial" w:cs="Arial"/>
          <w:sz w:val="20"/>
          <w:szCs w:val="20"/>
        </w:rPr>
        <w:t xml:space="preserve"> You should also be able to edit the application until the final deadline has passed.</w:t>
      </w:r>
    </w:p>
    <w:p w14:paraId="3305D9D1" w14:textId="77777777" w:rsidR="00AA2283" w:rsidRPr="00D421B1" w:rsidRDefault="00AA2283" w:rsidP="00AA2283">
      <w:pPr>
        <w:rPr>
          <w:rFonts w:ascii="Arial" w:hAnsi="Arial" w:cs="Arial"/>
          <w:sz w:val="20"/>
          <w:szCs w:val="20"/>
        </w:rPr>
      </w:pPr>
    </w:p>
    <w:p w14:paraId="08229DA1" w14:textId="639430A5" w:rsidR="00AA2283" w:rsidRPr="00E04F1E" w:rsidRDefault="00BC1A45" w:rsidP="00AA2283">
      <w:pPr>
        <w:pStyle w:val="ListParagraph"/>
        <w:numPr>
          <w:ilvl w:val="0"/>
          <w:numId w:val="1"/>
        </w:numPr>
        <w:rPr>
          <w:rFonts w:ascii="Arial" w:hAnsi="Arial" w:cs="Arial"/>
          <w:b/>
          <w:sz w:val="20"/>
          <w:szCs w:val="20"/>
        </w:rPr>
      </w:pPr>
      <w:r w:rsidRPr="00E04F1E">
        <w:rPr>
          <w:rFonts w:ascii="Arial" w:hAnsi="Arial" w:cs="Arial"/>
          <w:b/>
          <w:sz w:val="20"/>
          <w:szCs w:val="20"/>
        </w:rPr>
        <w:t>Applicant</w:t>
      </w:r>
      <w:r w:rsidR="00AA2283" w:rsidRPr="00E04F1E">
        <w:rPr>
          <w:rFonts w:ascii="Arial" w:hAnsi="Arial" w:cs="Arial"/>
          <w:b/>
          <w:sz w:val="20"/>
          <w:szCs w:val="20"/>
        </w:rPr>
        <w:t xml:space="preserve"> </w:t>
      </w:r>
      <w:r w:rsidR="003D5267">
        <w:rPr>
          <w:rFonts w:ascii="Arial" w:hAnsi="Arial" w:cs="Arial"/>
          <w:b/>
          <w:sz w:val="20"/>
          <w:szCs w:val="20"/>
        </w:rPr>
        <w:t>Webinar on the Application Process and Q&amp;A</w:t>
      </w:r>
      <w:r w:rsidR="00AA2283" w:rsidRPr="00E04F1E">
        <w:rPr>
          <w:rFonts w:ascii="Arial" w:hAnsi="Arial" w:cs="Arial"/>
          <w:b/>
          <w:sz w:val="20"/>
          <w:szCs w:val="20"/>
        </w:rPr>
        <w:t xml:space="preserve"> sess</w:t>
      </w:r>
      <w:r w:rsidR="00E04F1E">
        <w:rPr>
          <w:rFonts w:ascii="Arial" w:hAnsi="Arial" w:cs="Arial"/>
          <w:b/>
          <w:sz w:val="20"/>
          <w:szCs w:val="20"/>
        </w:rPr>
        <w:t>ion</w:t>
      </w:r>
    </w:p>
    <w:p w14:paraId="06B27B69" w14:textId="77777777" w:rsidR="00F828FE" w:rsidRPr="00D421B1" w:rsidRDefault="00F828FE" w:rsidP="00F828FE">
      <w:pPr>
        <w:pStyle w:val="ListParagraph"/>
        <w:rPr>
          <w:rFonts w:ascii="Arial" w:hAnsi="Arial" w:cs="Arial"/>
          <w:sz w:val="20"/>
          <w:szCs w:val="20"/>
        </w:rPr>
      </w:pPr>
    </w:p>
    <w:p w14:paraId="184AC251" w14:textId="74FF23B6" w:rsidR="00AA2283" w:rsidRPr="00D421B1" w:rsidRDefault="00AA2283" w:rsidP="00AA2283">
      <w:pPr>
        <w:pStyle w:val="ListParagraph"/>
        <w:numPr>
          <w:ilvl w:val="1"/>
          <w:numId w:val="1"/>
        </w:numPr>
        <w:rPr>
          <w:rFonts w:ascii="Arial" w:hAnsi="Arial" w:cs="Arial"/>
          <w:sz w:val="20"/>
          <w:szCs w:val="20"/>
        </w:rPr>
      </w:pPr>
      <w:r w:rsidRPr="00D421B1">
        <w:rPr>
          <w:rFonts w:ascii="Arial" w:hAnsi="Arial" w:cs="Arial"/>
          <w:sz w:val="20"/>
          <w:szCs w:val="20"/>
        </w:rPr>
        <w:t xml:space="preserve">Dr. Hitchcock will hold a </w:t>
      </w:r>
      <w:r w:rsidR="004868E5">
        <w:rPr>
          <w:rFonts w:ascii="Arial" w:hAnsi="Arial" w:cs="Arial"/>
          <w:sz w:val="20"/>
          <w:szCs w:val="20"/>
        </w:rPr>
        <w:t xml:space="preserve">Webinar with </w:t>
      </w:r>
      <w:r w:rsidR="003D5267">
        <w:rPr>
          <w:rFonts w:ascii="Arial" w:hAnsi="Arial" w:cs="Arial"/>
          <w:sz w:val="20"/>
          <w:szCs w:val="20"/>
        </w:rPr>
        <w:t xml:space="preserve">a </w:t>
      </w:r>
      <w:r w:rsidR="004868E5">
        <w:rPr>
          <w:rFonts w:ascii="Arial" w:hAnsi="Arial" w:cs="Arial"/>
          <w:sz w:val="20"/>
          <w:szCs w:val="20"/>
        </w:rPr>
        <w:t>Q&amp;A</w:t>
      </w:r>
      <w:r w:rsidRPr="00D421B1">
        <w:rPr>
          <w:rFonts w:ascii="Arial" w:hAnsi="Arial" w:cs="Arial"/>
          <w:sz w:val="20"/>
          <w:szCs w:val="20"/>
        </w:rPr>
        <w:t xml:space="preserve"> session on </w:t>
      </w:r>
      <w:r w:rsidR="004868E5">
        <w:rPr>
          <w:rFonts w:ascii="Arial" w:hAnsi="Arial" w:cs="Arial"/>
          <w:b/>
          <w:sz w:val="20"/>
          <w:szCs w:val="20"/>
          <w:highlight w:val="yellow"/>
        </w:rPr>
        <w:t>November 5</w:t>
      </w:r>
      <w:r w:rsidRPr="00E528F5">
        <w:rPr>
          <w:rFonts w:ascii="Arial" w:hAnsi="Arial" w:cs="Arial"/>
          <w:b/>
          <w:sz w:val="20"/>
          <w:szCs w:val="20"/>
          <w:highlight w:val="yellow"/>
        </w:rPr>
        <w:t xml:space="preserve"> at 1 </w:t>
      </w:r>
      <w:r w:rsidR="003968DA">
        <w:rPr>
          <w:rFonts w:ascii="Arial" w:hAnsi="Arial" w:cs="Arial"/>
          <w:b/>
          <w:sz w:val="20"/>
          <w:szCs w:val="20"/>
          <w:highlight w:val="yellow"/>
        </w:rPr>
        <w:t>pm (PST)</w:t>
      </w:r>
      <w:r w:rsidR="00CF1484">
        <w:rPr>
          <w:rFonts w:ascii="Arial" w:hAnsi="Arial" w:cs="Arial"/>
          <w:b/>
          <w:sz w:val="20"/>
          <w:szCs w:val="20"/>
        </w:rPr>
        <w:t xml:space="preserve"> </w:t>
      </w:r>
      <w:r w:rsidRPr="00D421B1">
        <w:rPr>
          <w:rFonts w:ascii="Arial" w:hAnsi="Arial" w:cs="Arial"/>
          <w:sz w:val="20"/>
          <w:szCs w:val="20"/>
        </w:rPr>
        <w:t xml:space="preserve">to answer questions about </w:t>
      </w:r>
      <w:r w:rsidR="003968DA">
        <w:rPr>
          <w:rFonts w:ascii="Arial" w:hAnsi="Arial" w:cs="Arial"/>
          <w:sz w:val="20"/>
          <w:szCs w:val="20"/>
        </w:rPr>
        <w:t xml:space="preserve">the application process, </w:t>
      </w:r>
      <w:r w:rsidRPr="00D421B1">
        <w:rPr>
          <w:rFonts w:ascii="Arial" w:hAnsi="Arial" w:cs="Arial"/>
          <w:sz w:val="20"/>
          <w:szCs w:val="20"/>
        </w:rPr>
        <w:t>C4 priorities, questions related to the focus of an application, and suggestions related to details within proposals.</w:t>
      </w:r>
    </w:p>
    <w:p w14:paraId="48F5545E" w14:textId="77777777" w:rsidR="00F828FE" w:rsidRPr="00D421B1" w:rsidRDefault="00F828FE" w:rsidP="00F828FE">
      <w:pPr>
        <w:pStyle w:val="ListParagraph"/>
        <w:ind w:left="1440"/>
        <w:rPr>
          <w:rFonts w:ascii="Arial" w:hAnsi="Arial" w:cs="Arial"/>
          <w:sz w:val="20"/>
          <w:szCs w:val="20"/>
        </w:rPr>
      </w:pPr>
    </w:p>
    <w:p w14:paraId="172A6560" w14:textId="321BBE64" w:rsidR="00AA2283" w:rsidRPr="00D421B1" w:rsidRDefault="00AA2283" w:rsidP="00AA2283">
      <w:pPr>
        <w:pStyle w:val="ListParagraph"/>
        <w:numPr>
          <w:ilvl w:val="1"/>
          <w:numId w:val="1"/>
        </w:numPr>
        <w:rPr>
          <w:rFonts w:ascii="Arial" w:hAnsi="Arial" w:cs="Arial"/>
          <w:sz w:val="20"/>
          <w:szCs w:val="20"/>
        </w:rPr>
      </w:pPr>
      <w:r w:rsidRPr="00D421B1">
        <w:rPr>
          <w:rFonts w:ascii="Arial" w:hAnsi="Arial" w:cs="Arial"/>
          <w:sz w:val="20"/>
          <w:szCs w:val="20"/>
        </w:rPr>
        <w:t xml:space="preserve">The </w:t>
      </w:r>
      <w:r w:rsidR="004868E5">
        <w:rPr>
          <w:rFonts w:ascii="Arial" w:hAnsi="Arial" w:cs="Arial"/>
          <w:sz w:val="20"/>
          <w:szCs w:val="20"/>
        </w:rPr>
        <w:t>access</w:t>
      </w:r>
      <w:r w:rsidRPr="00D421B1">
        <w:rPr>
          <w:rFonts w:ascii="Arial" w:hAnsi="Arial" w:cs="Arial"/>
          <w:sz w:val="20"/>
          <w:szCs w:val="20"/>
        </w:rPr>
        <w:t xml:space="preserve"> information is:</w:t>
      </w:r>
    </w:p>
    <w:p w14:paraId="2025C3C3" w14:textId="77777777" w:rsidR="00BC1A45" w:rsidRPr="00D421B1" w:rsidRDefault="00BC1A45" w:rsidP="00BC1A45">
      <w:pPr>
        <w:rPr>
          <w:rFonts w:ascii="Arial" w:hAnsi="Arial" w:cs="Arial"/>
          <w:sz w:val="20"/>
          <w:szCs w:val="20"/>
        </w:rPr>
      </w:pPr>
    </w:p>
    <w:p w14:paraId="571EF5C1" w14:textId="558C3A47" w:rsidR="004868E5" w:rsidRPr="003968DA" w:rsidRDefault="004868E5" w:rsidP="004868E5">
      <w:pPr>
        <w:pBdr>
          <w:top w:val="single" w:sz="4" w:space="1" w:color="auto"/>
          <w:left w:val="single" w:sz="4" w:space="4" w:color="auto"/>
          <w:bottom w:val="single" w:sz="4" w:space="1" w:color="auto"/>
          <w:right w:val="single" w:sz="4" w:space="4" w:color="auto"/>
        </w:pBdr>
        <w:ind w:left="2160"/>
        <w:rPr>
          <w:rFonts w:ascii="Arial" w:hAnsi="Arial" w:cs="Arial"/>
          <w:sz w:val="20"/>
          <w:szCs w:val="20"/>
        </w:rPr>
      </w:pPr>
      <w:r w:rsidRPr="003968DA">
        <w:rPr>
          <w:rFonts w:ascii="Arial" w:hAnsi="Arial" w:cs="Arial"/>
          <w:color w:val="000000"/>
          <w:sz w:val="20"/>
          <w:szCs w:val="20"/>
        </w:rPr>
        <w:t>Dial-in number (US): (641) 715-3580</w:t>
      </w:r>
      <w:r w:rsidRPr="003968DA">
        <w:rPr>
          <w:rFonts w:ascii="Arial" w:hAnsi="Arial" w:cs="Arial"/>
          <w:color w:val="000000"/>
          <w:sz w:val="20"/>
          <w:szCs w:val="20"/>
        </w:rPr>
        <w:br/>
        <w:t>Access code: 555037#</w:t>
      </w:r>
      <w:r w:rsidRPr="003968DA">
        <w:rPr>
          <w:rFonts w:ascii="Arial" w:hAnsi="Arial" w:cs="Arial"/>
          <w:color w:val="000000"/>
          <w:sz w:val="20"/>
          <w:szCs w:val="20"/>
        </w:rPr>
        <w:br/>
        <w:t>International dial-in numbers: https://fccdl.in/i/hitchcock_margaret2</w:t>
      </w:r>
      <w:r w:rsidRPr="003968DA">
        <w:rPr>
          <w:rFonts w:ascii="Arial" w:hAnsi="Arial" w:cs="Arial"/>
          <w:color w:val="000000"/>
          <w:sz w:val="20"/>
          <w:szCs w:val="20"/>
        </w:rPr>
        <w:br/>
        <w:t>Online meeting ID: hitchcock_margaret2</w:t>
      </w:r>
      <w:r w:rsidRPr="003968DA">
        <w:rPr>
          <w:rFonts w:ascii="Arial" w:hAnsi="Arial" w:cs="Arial"/>
          <w:color w:val="000000"/>
          <w:sz w:val="20"/>
          <w:szCs w:val="20"/>
        </w:rPr>
        <w:br/>
        <w:t>Join the online meeting: https://join.freeconferencecall.com/hitchcock_margaret2</w:t>
      </w:r>
      <w:r w:rsidRPr="003968DA">
        <w:rPr>
          <w:rFonts w:ascii="Arial" w:hAnsi="Arial" w:cs="Arial"/>
          <w:color w:val="000000"/>
          <w:sz w:val="20"/>
          <w:szCs w:val="20"/>
        </w:rPr>
        <w:br/>
      </w:r>
      <w:r w:rsidRPr="003968DA">
        <w:rPr>
          <w:rFonts w:ascii="Arial" w:hAnsi="Arial" w:cs="Arial"/>
          <w:color w:val="000000"/>
          <w:sz w:val="20"/>
          <w:szCs w:val="20"/>
        </w:rPr>
        <w:br/>
        <w:t>For 24/7 Customer Care, call (844) 844-1322</w:t>
      </w:r>
      <w:r w:rsidR="008A32E6">
        <w:rPr>
          <w:rFonts w:ascii="Arial" w:hAnsi="Arial" w:cs="Arial"/>
          <w:color w:val="000000"/>
          <w:sz w:val="20"/>
          <w:szCs w:val="20"/>
        </w:rPr>
        <w:t xml:space="preserve"> (this takes you to FreeConferenceCall</w:t>
      </w:r>
    </w:p>
    <w:p w14:paraId="535CDEDB" w14:textId="77777777" w:rsidR="00AA2283" w:rsidRPr="00D421B1" w:rsidRDefault="00AA2283" w:rsidP="00BC1A45">
      <w:pPr>
        <w:pStyle w:val="ListParagraph"/>
        <w:ind w:left="2160"/>
        <w:rPr>
          <w:rFonts w:ascii="Arial" w:hAnsi="Arial" w:cs="Arial"/>
          <w:sz w:val="20"/>
          <w:szCs w:val="20"/>
        </w:rPr>
      </w:pPr>
    </w:p>
    <w:p w14:paraId="7ECA77DB" w14:textId="33B82CA8" w:rsidR="00BC1A45" w:rsidRDefault="00BC1A45" w:rsidP="008F5F65">
      <w:pPr>
        <w:pStyle w:val="ListParagraph"/>
        <w:numPr>
          <w:ilvl w:val="0"/>
          <w:numId w:val="3"/>
        </w:numPr>
        <w:rPr>
          <w:rFonts w:ascii="Arial" w:hAnsi="Arial" w:cs="Arial"/>
          <w:sz w:val="20"/>
          <w:szCs w:val="20"/>
        </w:rPr>
      </w:pPr>
      <w:r w:rsidRPr="004868E5">
        <w:rPr>
          <w:rFonts w:ascii="Arial" w:hAnsi="Arial" w:cs="Arial"/>
          <w:sz w:val="20"/>
          <w:szCs w:val="20"/>
        </w:rPr>
        <w:t xml:space="preserve">The </w:t>
      </w:r>
      <w:r w:rsidR="004868E5" w:rsidRPr="004868E5">
        <w:rPr>
          <w:rFonts w:ascii="Arial" w:hAnsi="Arial" w:cs="Arial"/>
          <w:sz w:val="20"/>
          <w:szCs w:val="20"/>
        </w:rPr>
        <w:t>webinar</w:t>
      </w:r>
      <w:r w:rsidRPr="004868E5">
        <w:rPr>
          <w:rFonts w:ascii="Arial" w:hAnsi="Arial" w:cs="Arial"/>
          <w:sz w:val="20"/>
          <w:szCs w:val="20"/>
        </w:rPr>
        <w:t xml:space="preserve"> will be recorded and shared on the C4 website</w:t>
      </w:r>
      <w:r w:rsidR="004868E5">
        <w:rPr>
          <w:rFonts w:ascii="Arial" w:hAnsi="Arial" w:cs="Arial"/>
          <w:sz w:val="20"/>
          <w:szCs w:val="20"/>
        </w:rPr>
        <w:t xml:space="preserve"> follow</w:t>
      </w:r>
      <w:r w:rsidR="00BB2E96">
        <w:rPr>
          <w:rFonts w:ascii="Arial" w:hAnsi="Arial" w:cs="Arial"/>
          <w:sz w:val="20"/>
          <w:szCs w:val="20"/>
        </w:rPr>
        <w:t>ing</w:t>
      </w:r>
      <w:r w:rsidR="004868E5">
        <w:rPr>
          <w:rFonts w:ascii="Arial" w:hAnsi="Arial" w:cs="Arial"/>
          <w:sz w:val="20"/>
          <w:szCs w:val="20"/>
        </w:rPr>
        <w:t xml:space="preserve"> the call.</w:t>
      </w:r>
    </w:p>
    <w:p w14:paraId="644AE97A" w14:textId="77777777" w:rsidR="004868E5" w:rsidRPr="004868E5" w:rsidRDefault="004868E5" w:rsidP="004868E5">
      <w:pPr>
        <w:pStyle w:val="ListParagraph"/>
        <w:ind w:left="2880"/>
        <w:rPr>
          <w:rFonts w:ascii="Arial" w:hAnsi="Arial" w:cs="Arial"/>
          <w:sz w:val="20"/>
          <w:szCs w:val="20"/>
        </w:rPr>
      </w:pPr>
    </w:p>
    <w:p w14:paraId="386511A2" w14:textId="0BF56BE0" w:rsidR="00BC1A45" w:rsidRPr="00D421B1" w:rsidRDefault="00BC1A45" w:rsidP="00BC1A45">
      <w:pPr>
        <w:rPr>
          <w:rFonts w:ascii="Arial" w:hAnsi="Arial" w:cs="Arial"/>
          <w:sz w:val="20"/>
          <w:szCs w:val="20"/>
          <w:u w:val="single"/>
        </w:rPr>
      </w:pPr>
      <w:r w:rsidRPr="00D421B1">
        <w:rPr>
          <w:rFonts w:ascii="Arial" w:hAnsi="Arial" w:cs="Arial"/>
          <w:sz w:val="20"/>
          <w:szCs w:val="20"/>
          <w:u w:val="single"/>
        </w:rPr>
        <w:t>Additional Project Details and Guidance</w:t>
      </w:r>
    </w:p>
    <w:p w14:paraId="6129077D" w14:textId="77777777" w:rsidR="00D56640" w:rsidRPr="00D421B1" w:rsidRDefault="00D56640" w:rsidP="008A3C45">
      <w:pPr>
        <w:ind w:left="2880"/>
        <w:rPr>
          <w:rFonts w:ascii="Arial" w:hAnsi="Arial" w:cs="Arial"/>
          <w:sz w:val="20"/>
          <w:szCs w:val="20"/>
        </w:rPr>
      </w:pPr>
    </w:p>
    <w:p w14:paraId="7E1125F1" w14:textId="77777777" w:rsidR="00D22858" w:rsidRPr="00D421B1" w:rsidRDefault="00D22858" w:rsidP="00F2004E">
      <w:pPr>
        <w:pStyle w:val="ListParagraph"/>
        <w:numPr>
          <w:ilvl w:val="0"/>
          <w:numId w:val="1"/>
        </w:numPr>
        <w:rPr>
          <w:rFonts w:ascii="Arial" w:hAnsi="Arial" w:cs="Arial"/>
          <w:sz w:val="20"/>
          <w:szCs w:val="20"/>
        </w:rPr>
      </w:pPr>
      <w:r w:rsidRPr="00D421B1">
        <w:rPr>
          <w:rFonts w:ascii="Arial" w:hAnsi="Arial" w:cs="Arial"/>
          <w:sz w:val="20"/>
          <w:szCs w:val="20"/>
        </w:rPr>
        <w:t>Project duration</w:t>
      </w:r>
    </w:p>
    <w:p w14:paraId="0BF5A136" w14:textId="2CF109E2" w:rsidR="00B45BA9" w:rsidRPr="00D421B1" w:rsidRDefault="00CB267F" w:rsidP="00BC1A45">
      <w:pPr>
        <w:pStyle w:val="ListParagraph"/>
        <w:numPr>
          <w:ilvl w:val="1"/>
          <w:numId w:val="1"/>
        </w:numPr>
        <w:spacing w:before="120"/>
        <w:contextualSpacing w:val="0"/>
        <w:rPr>
          <w:rFonts w:ascii="Arial" w:hAnsi="Arial" w:cs="Arial"/>
          <w:sz w:val="20"/>
          <w:szCs w:val="20"/>
        </w:rPr>
      </w:pPr>
      <w:r w:rsidRPr="00D421B1">
        <w:rPr>
          <w:rFonts w:ascii="Arial" w:hAnsi="Arial" w:cs="Arial"/>
          <w:sz w:val="20"/>
          <w:szCs w:val="20"/>
        </w:rPr>
        <w:t>For the</w:t>
      </w:r>
      <w:r w:rsidR="00D56640" w:rsidRPr="00D421B1">
        <w:rPr>
          <w:rFonts w:ascii="Arial" w:hAnsi="Arial" w:cs="Arial"/>
          <w:sz w:val="20"/>
          <w:szCs w:val="20"/>
        </w:rPr>
        <w:t xml:space="preserve"> </w:t>
      </w:r>
      <w:r w:rsidR="00E528F5">
        <w:rPr>
          <w:rFonts w:ascii="Arial" w:hAnsi="Arial" w:cs="Arial"/>
          <w:sz w:val="20"/>
          <w:szCs w:val="20"/>
        </w:rPr>
        <w:t>20</w:t>
      </w:r>
      <w:r w:rsidR="00877223">
        <w:rPr>
          <w:rFonts w:ascii="Arial" w:hAnsi="Arial" w:cs="Arial"/>
          <w:sz w:val="20"/>
          <w:szCs w:val="20"/>
        </w:rPr>
        <w:t>20</w:t>
      </w:r>
      <w:r w:rsidR="00D56640" w:rsidRPr="00D421B1">
        <w:rPr>
          <w:rFonts w:ascii="Arial" w:hAnsi="Arial" w:cs="Arial"/>
          <w:sz w:val="20"/>
          <w:szCs w:val="20"/>
        </w:rPr>
        <w:t xml:space="preserve"> RFA, C4 will consider grants of </w:t>
      </w:r>
      <w:r w:rsidR="00BC1A45" w:rsidRPr="00D421B1">
        <w:rPr>
          <w:rFonts w:ascii="Arial" w:hAnsi="Arial" w:cs="Arial"/>
          <w:sz w:val="20"/>
          <w:szCs w:val="20"/>
          <w:u w:val="single"/>
        </w:rPr>
        <w:t>12-</w:t>
      </w:r>
      <w:r w:rsidR="00D56640" w:rsidRPr="00D421B1">
        <w:rPr>
          <w:rFonts w:ascii="Arial" w:hAnsi="Arial" w:cs="Arial"/>
          <w:sz w:val="20"/>
          <w:szCs w:val="20"/>
          <w:u w:val="single"/>
        </w:rPr>
        <w:t>months duration</w:t>
      </w:r>
      <w:r w:rsidR="00D56640" w:rsidRPr="00D421B1">
        <w:rPr>
          <w:rFonts w:ascii="Arial" w:hAnsi="Arial" w:cs="Arial"/>
          <w:sz w:val="20"/>
          <w:szCs w:val="20"/>
        </w:rPr>
        <w:t xml:space="preserve"> (or less)</w:t>
      </w:r>
      <w:r w:rsidR="004D2F4F">
        <w:rPr>
          <w:rFonts w:ascii="Arial" w:hAnsi="Arial" w:cs="Arial"/>
          <w:sz w:val="20"/>
          <w:szCs w:val="20"/>
        </w:rPr>
        <w:t>. Project</w:t>
      </w:r>
      <w:r w:rsidR="00B42B2D" w:rsidRPr="00D421B1">
        <w:rPr>
          <w:rFonts w:ascii="Arial" w:hAnsi="Arial" w:cs="Arial"/>
          <w:sz w:val="20"/>
          <w:szCs w:val="20"/>
        </w:rPr>
        <w:t xml:space="preserve"> timelines must be implemented and completed w</w:t>
      </w:r>
      <w:r w:rsidR="00357B49">
        <w:rPr>
          <w:rFonts w:ascii="Arial" w:hAnsi="Arial" w:cs="Arial"/>
          <w:sz w:val="20"/>
          <w:szCs w:val="20"/>
        </w:rPr>
        <w:t>ithin the timeline of March 20</w:t>
      </w:r>
      <w:r w:rsidR="00877223">
        <w:rPr>
          <w:rFonts w:ascii="Arial" w:hAnsi="Arial" w:cs="Arial"/>
          <w:sz w:val="20"/>
          <w:szCs w:val="20"/>
        </w:rPr>
        <w:t>20</w:t>
      </w:r>
      <w:r w:rsidR="00357B49">
        <w:rPr>
          <w:rFonts w:ascii="Arial" w:hAnsi="Arial" w:cs="Arial"/>
          <w:sz w:val="20"/>
          <w:szCs w:val="20"/>
        </w:rPr>
        <w:t xml:space="preserve"> through February 202</w:t>
      </w:r>
      <w:r w:rsidR="00877223">
        <w:rPr>
          <w:rFonts w:ascii="Arial" w:hAnsi="Arial" w:cs="Arial"/>
          <w:sz w:val="20"/>
          <w:szCs w:val="20"/>
        </w:rPr>
        <w:t>1</w:t>
      </w:r>
      <w:r w:rsidR="00B42B2D" w:rsidRPr="00D421B1">
        <w:rPr>
          <w:rFonts w:ascii="Arial" w:hAnsi="Arial" w:cs="Arial"/>
          <w:sz w:val="20"/>
          <w:szCs w:val="20"/>
        </w:rPr>
        <w:t>.</w:t>
      </w:r>
    </w:p>
    <w:p w14:paraId="533ACB85" w14:textId="668FBF1E" w:rsidR="00B45BA9" w:rsidRPr="00D421B1" w:rsidRDefault="00B45BA9" w:rsidP="00B45BA9">
      <w:pPr>
        <w:pStyle w:val="ListParagraph"/>
        <w:numPr>
          <w:ilvl w:val="0"/>
          <w:numId w:val="1"/>
        </w:numPr>
        <w:spacing w:before="120"/>
        <w:contextualSpacing w:val="0"/>
        <w:rPr>
          <w:rFonts w:ascii="Arial" w:hAnsi="Arial" w:cs="Arial"/>
          <w:sz w:val="20"/>
          <w:szCs w:val="20"/>
        </w:rPr>
      </w:pPr>
      <w:r w:rsidRPr="00D421B1">
        <w:rPr>
          <w:rFonts w:ascii="Arial" w:hAnsi="Arial" w:cs="Arial"/>
          <w:sz w:val="20"/>
          <w:szCs w:val="20"/>
        </w:rPr>
        <w:t xml:space="preserve">Project Abstract </w:t>
      </w:r>
    </w:p>
    <w:p w14:paraId="02BD8EF8" w14:textId="4F8A5837" w:rsidR="00D56640" w:rsidRPr="00D421B1" w:rsidRDefault="00B45BA9" w:rsidP="0002735C">
      <w:pPr>
        <w:pStyle w:val="ListParagraph"/>
        <w:numPr>
          <w:ilvl w:val="1"/>
          <w:numId w:val="1"/>
        </w:numPr>
        <w:spacing w:before="120"/>
        <w:contextualSpacing w:val="0"/>
        <w:rPr>
          <w:rFonts w:ascii="Arial" w:hAnsi="Arial" w:cs="Arial"/>
          <w:sz w:val="20"/>
          <w:szCs w:val="20"/>
        </w:rPr>
      </w:pPr>
      <w:r w:rsidRPr="00D421B1">
        <w:rPr>
          <w:rFonts w:ascii="Arial" w:hAnsi="Arial" w:cs="Arial"/>
          <w:sz w:val="20"/>
          <w:szCs w:val="20"/>
        </w:rPr>
        <w:t xml:space="preserve">The project abstract will be used by C4 to publicize the community-engagement efforts related to its primary mission. The abstract will be published on the C4 website and in print media generated by the organization. </w:t>
      </w:r>
    </w:p>
    <w:p w14:paraId="3D226C14" w14:textId="1CB44440" w:rsidR="00D22858" w:rsidRPr="00D421B1" w:rsidRDefault="00D22858" w:rsidP="00B45BA9">
      <w:pPr>
        <w:pStyle w:val="ListParagraph"/>
        <w:numPr>
          <w:ilvl w:val="0"/>
          <w:numId w:val="1"/>
        </w:numPr>
        <w:spacing w:before="120"/>
        <w:contextualSpacing w:val="0"/>
        <w:rPr>
          <w:rFonts w:ascii="Arial" w:hAnsi="Arial" w:cs="Arial"/>
          <w:sz w:val="20"/>
          <w:szCs w:val="20"/>
        </w:rPr>
      </w:pPr>
      <w:r w:rsidRPr="00D421B1">
        <w:rPr>
          <w:rFonts w:ascii="Arial" w:hAnsi="Arial" w:cs="Arial"/>
          <w:sz w:val="20"/>
          <w:szCs w:val="20"/>
        </w:rPr>
        <w:t>Budget guidance and specifications</w:t>
      </w:r>
      <w:r w:rsidR="00E93774" w:rsidRPr="00D421B1">
        <w:rPr>
          <w:rFonts w:ascii="Arial" w:hAnsi="Arial" w:cs="Arial"/>
          <w:sz w:val="20"/>
          <w:szCs w:val="20"/>
        </w:rPr>
        <w:t xml:space="preserve"> </w:t>
      </w:r>
    </w:p>
    <w:p w14:paraId="4AAB04F2" w14:textId="525DD6E2" w:rsidR="00BC1A45" w:rsidRPr="00D421B1" w:rsidRDefault="00BC1A45" w:rsidP="00B45BA9">
      <w:pPr>
        <w:pStyle w:val="ListParagraph"/>
        <w:numPr>
          <w:ilvl w:val="1"/>
          <w:numId w:val="1"/>
        </w:numPr>
        <w:spacing w:before="120"/>
        <w:contextualSpacing w:val="0"/>
        <w:rPr>
          <w:rFonts w:ascii="Arial" w:hAnsi="Arial" w:cs="Arial"/>
          <w:sz w:val="20"/>
          <w:szCs w:val="20"/>
        </w:rPr>
      </w:pPr>
      <w:r w:rsidRPr="00BF368F">
        <w:rPr>
          <w:rFonts w:ascii="Arial" w:hAnsi="Arial" w:cs="Arial"/>
          <w:b/>
          <w:sz w:val="20"/>
          <w:szCs w:val="20"/>
        </w:rPr>
        <w:t xml:space="preserve">You </w:t>
      </w:r>
      <w:r w:rsidR="00BB2E96">
        <w:rPr>
          <w:rFonts w:ascii="Arial" w:hAnsi="Arial" w:cs="Arial"/>
          <w:b/>
          <w:sz w:val="20"/>
          <w:szCs w:val="20"/>
        </w:rPr>
        <w:t>must</w:t>
      </w:r>
      <w:r w:rsidRPr="00BF368F">
        <w:rPr>
          <w:rFonts w:ascii="Arial" w:hAnsi="Arial" w:cs="Arial"/>
          <w:b/>
          <w:sz w:val="20"/>
          <w:szCs w:val="20"/>
        </w:rPr>
        <w:t xml:space="preserve"> complete the budget template and justification</w:t>
      </w:r>
      <w:r w:rsidRPr="00D421B1">
        <w:rPr>
          <w:rFonts w:ascii="Arial" w:hAnsi="Arial" w:cs="Arial"/>
          <w:sz w:val="20"/>
          <w:szCs w:val="20"/>
        </w:rPr>
        <w:t xml:space="preserve"> (Excel and Microsoft Word documents)</w:t>
      </w:r>
      <w:r w:rsidR="00CF118F" w:rsidRPr="00D421B1">
        <w:rPr>
          <w:rFonts w:ascii="Arial" w:hAnsi="Arial" w:cs="Arial"/>
          <w:sz w:val="20"/>
          <w:szCs w:val="20"/>
        </w:rPr>
        <w:t>. IMPORTANT: we also need you to upload specific data fields from the budget template into the data capture fields within the online portal. This will allow us to periodically evaluate the program efficacy and sustainability of our community grants program.</w:t>
      </w:r>
      <w:r w:rsidR="00746A21" w:rsidRPr="00D421B1">
        <w:rPr>
          <w:rFonts w:ascii="Arial" w:hAnsi="Arial" w:cs="Arial"/>
          <w:sz w:val="20"/>
          <w:szCs w:val="20"/>
        </w:rPr>
        <w:t xml:space="preserve"> These fields are indicated </w:t>
      </w:r>
      <w:r w:rsidR="00BB2E96">
        <w:rPr>
          <w:rFonts w:ascii="Arial" w:hAnsi="Arial" w:cs="Arial"/>
          <w:sz w:val="20"/>
          <w:szCs w:val="20"/>
        </w:rPr>
        <w:t>in</w:t>
      </w:r>
      <w:r w:rsidR="00BB2E96" w:rsidRPr="00D421B1">
        <w:rPr>
          <w:rFonts w:ascii="Arial" w:hAnsi="Arial" w:cs="Arial"/>
          <w:sz w:val="20"/>
          <w:szCs w:val="20"/>
        </w:rPr>
        <w:t xml:space="preserve"> </w:t>
      </w:r>
      <w:r w:rsidR="00746A21" w:rsidRPr="00D421B1">
        <w:rPr>
          <w:rFonts w:ascii="Arial" w:hAnsi="Arial" w:cs="Arial"/>
          <w:sz w:val="20"/>
          <w:szCs w:val="20"/>
        </w:rPr>
        <w:t>the template.</w:t>
      </w:r>
    </w:p>
    <w:p w14:paraId="6C9906A5" w14:textId="38F150C4" w:rsidR="00D22858" w:rsidRPr="00D421B1" w:rsidRDefault="00D22858" w:rsidP="00B45BA9">
      <w:pPr>
        <w:pStyle w:val="ListParagraph"/>
        <w:numPr>
          <w:ilvl w:val="1"/>
          <w:numId w:val="1"/>
        </w:numPr>
        <w:spacing w:before="120"/>
        <w:contextualSpacing w:val="0"/>
        <w:rPr>
          <w:rFonts w:ascii="Arial" w:hAnsi="Arial" w:cs="Arial"/>
          <w:sz w:val="20"/>
          <w:szCs w:val="20"/>
        </w:rPr>
      </w:pPr>
      <w:r w:rsidRPr="00BF368F">
        <w:rPr>
          <w:rFonts w:ascii="Arial" w:hAnsi="Arial" w:cs="Arial"/>
          <w:b/>
          <w:sz w:val="20"/>
          <w:szCs w:val="20"/>
        </w:rPr>
        <w:t>Maximum allowed budget</w:t>
      </w:r>
      <w:r w:rsidR="001F63C6" w:rsidRPr="00BF368F">
        <w:rPr>
          <w:rFonts w:ascii="Arial" w:hAnsi="Arial" w:cs="Arial"/>
          <w:b/>
          <w:sz w:val="20"/>
          <w:szCs w:val="20"/>
        </w:rPr>
        <w:t xml:space="preserve"> requested</w:t>
      </w:r>
      <w:r w:rsidRPr="00BF368F">
        <w:rPr>
          <w:rFonts w:ascii="Arial" w:hAnsi="Arial" w:cs="Arial"/>
          <w:b/>
          <w:sz w:val="20"/>
          <w:szCs w:val="20"/>
        </w:rPr>
        <w:t xml:space="preserve">: </w:t>
      </w:r>
      <w:r w:rsidRPr="00BF368F">
        <w:rPr>
          <w:rFonts w:ascii="Arial" w:hAnsi="Arial" w:cs="Arial"/>
          <w:b/>
          <w:sz w:val="20"/>
          <w:szCs w:val="20"/>
          <w:u w:val="single"/>
        </w:rPr>
        <w:t>$10,000 per year</w:t>
      </w:r>
      <w:r w:rsidR="00B42B2D" w:rsidRPr="00BF368F">
        <w:rPr>
          <w:rFonts w:ascii="Arial" w:hAnsi="Arial" w:cs="Arial"/>
          <w:b/>
          <w:sz w:val="20"/>
          <w:szCs w:val="20"/>
          <w:u w:val="single"/>
        </w:rPr>
        <w:t>.</w:t>
      </w:r>
      <w:r w:rsidRPr="00D421B1">
        <w:rPr>
          <w:rFonts w:ascii="Arial" w:hAnsi="Arial" w:cs="Arial"/>
          <w:sz w:val="20"/>
          <w:szCs w:val="20"/>
        </w:rPr>
        <w:t xml:space="preserve"> </w:t>
      </w:r>
      <w:r w:rsidR="00B42B2D" w:rsidRPr="00D421B1">
        <w:rPr>
          <w:rFonts w:ascii="Arial" w:hAnsi="Arial" w:cs="Arial"/>
          <w:sz w:val="20"/>
          <w:szCs w:val="20"/>
        </w:rPr>
        <w:t>B</w:t>
      </w:r>
      <w:r w:rsidR="001F63C6" w:rsidRPr="00D421B1">
        <w:rPr>
          <w:rFonts w:ascii="Arial" w:hAnsi="Arial" w:cs="Arial"/>
          <w:sz w:val="20"/>
          <w:szCs w:val="20"/>
        </w:rPr>
        <w:t xml:space="preserve">udgets may be reduced if inadequately justified or funding is requested for materials </w:t>
      </w:r>
      <w:r w:rsidR="00B42B2D" w:rsidRPr="00D421B1">
        <w:rPr>
          <w:rFonts w:ascii="Arial" w:hAnsi="Arial" w:cs="Arial"/>
          <w:sz w:val="20"/>
          <w:szCs w:val="20"/>
        </w:rPr>
        <w:t xml:space="preserve">or other resources </w:t>
      </w:r>
      <w:r w:rsidR="001F63C6" w:rsidRPr="00D421B1">
        <w:rPr>
          <w:rFonts w:ascii="Arial" w:hAnsi="Arial" w:cs="Arial"/>
          <w:sz w:val="20"/>
          <w:szCs w:val="20"/>
        </w:rPr>
        <w:t>available through C4 collaborations</w:t>
      </w:r>
      <w:r w:rsidR="00BC1A45" w:rsidRPr="00D421B1">
        <w:rPr>
          <w:rFonts w:ascii="Arial" w:hAnsi="Arial" w:cs="Arial"/>
          <w:sz w:val="20"/>
          <w:szCs w:val="20"/>
        </w:rPr>
        <w:t>.</w:t>
      </w:r>
    </w:p>
    <w:p w14:paraId="451CB179" w14:textId="7509739D" w:rsidR="00D56640" w:rsidRPr="00D421B1" w:rsidRDefault="00D22858" w:rsidP="00B45BA9">
      <w:pPr>
        <w:pStyle w:val="ListParagraph"/>
        <w:numPr>
          <w:ilvl w:val="1"/>
          <w:numId w:val="1"/>
        </w:numPr>
        <w:spacing w:before="120"/>
        <w:contextualSpacing w:val="0"/>
        <w:rPr>
          <w:rFonts w:ascii="Arial" w:hAnsi="Arial" w:cs="Arial"/>
          <w:sz w:val="20"/>
          <w:szCs w:val="20"/>
        </w:rPr>
      </w:pPr>
      <w:r w:rsidRPr="00D421B1">
        <w:rPr>
          <w:rFonts w:ascii="Arial" w:hAnsi="Arial" w:cs="Arial"/>
          <w:b/>
          <w:sz w:val="20"/>
          <w:szCs w:val="20"/>
          <w:u w:val="single"/>
        </w:rPr>
        <w:t>No indirect institutional costs</w:t>
      </w:r>
      <w:r w:rsidR="00D56640" w:rsidRPr="00D421B1">
        <w:rPr>
          <w:rFonts w:ascii="Arial" w:hAnsi="Arial" w:cs="Arial"/>
          <w:b/>
          <w:sz w:val="20"/>
          <w:szCs w:val="20"/>
          <w:u w:val="single"/>
        </w:rPr>
        <w:t xml:space="preserve"> are</w:t>
      </w:r>
      <w:r w:rsidRPr="00D421B1">
        <w:rPr>
          <w:rFonts w:ascii="Arial" w:hAnsi="Arial" w:cs="Arial"/>
          <w:b/>
          <w:sz w:val="20"/>
          <w:szCs w:val="20"/>
          <w:u w:val="single"/>
        </w:rPr>
        <w:t xml:space="preserve"> allowed</w:t>
      </w:r>
      <w:r w:rsidR="00D56640" w:rsidRPr="00D421B1">
        <w:rPr>
          <w:rFonts w:ascii="Arial" w:hAnsi="Arial" w:cs="Arial"/>
          <w:sz w:val="20"/>
          <w:szCs w:val="20"/>
        </w:rPr>
        <w:t xml:space="preserve">: </w:t>
      </w:r>
      <w:r w:rsidR="00BB2E96">
        <w:rPr>
          <w:rFonts w:ascii="Arial" w:hAnsi="Arial" w:cs="Arial"/>
          <w:sz w:val="20"/>
          <w:szCs w:val="20"/>
        </w:rPr>
        <w:t>T</w:t>
      </w:r>
      <w:r w:rsidR="00870760" w:rsidRPr="00D421B1">
        <w:rPr>
          <w:rFonts w:ascii="Arial" w:hAnsi="Arial" w:cs="Arial"/>
          <w:sz w:val="20"/>
          <w:szCs w:val="20"/>
        </w:rPr>
        <w:t xml:space="preserve">he amount of funds </w:t>
      </w:r>
      <w:r w:rsidR="002272E4" w:rsidRPr="00D421B1">
        <w:rPr>
          <w:rFonts w:ascii="Arial" w:hAnsi="Arial" w:cs="Arial"/>
          <w:sz w:val="20"/>
          <w:szCs w:val="20"/>
        </w:rPr>
        <w:t xml:space="preserve">available </w:t>
      </w:r>
      <w:r w:rsidR="00870760" w:rsidRPr="00D421B1">
        <w:rPr>
          <w:rFonts w:ascii="Arial" w:hAnsi="Arial" w:cs="Arial"/>
          <w:sz w:val="20"/>
          <w:szCs w:val="20"/>
        </w:rPr>
        <w:t xml:space="preserve">per project, </w:t>
      </w:r>
      <w:r w:rsidR="00D56640" w:rsidRPr="00D421B1">
        <w:rPr>
          <w:rFonts w:ascii="Arial" w:hAnsi="Arial" w:cs="Arial"/>
          <w:sz w:val="20"/>
          <w:szCs w:val="20"/>
        </w:rPr>
        <w:t>and fo</w:t>
      </w:r>
      <w:r w:rsidR="00870760" w:rsidRPr="00D421B1">
        <w:rPr>
          <w:rFonts w:ascii="Arial" w:hAnsi="Arial" w:cs="Arial"/>
          <w:sz w:val="20"/>
          <w:szCs w:val="20"/>
        </w:rPr>
        <w:t xml:space="preserve">r the entire program, </w:t>
      </w:r>
      <w:r w:rsidR="00D56640" w:rsidRPr="00D421B1">
        <w:rPr>
          <w:rFonts w:ascii="Arial" w:hAnsi="Arial" w:cs="Arial"/>
          <w:sz w:val="20"/>
          <w:szCs w:val="20"/>
        </w:rPr>
        <w:t>preclude</w:t>
      </w:r>
      <w:r w:rsidR="00870760" w:rsidRPr="00D421B1">
        <w:rPr>
          <w:rFonts w:ascii="Arial" w:hAnsi="Arial" w:cs="Arial"/>
          <w:sz w:val="20"/>
          <w:szCs w:val="20"/>
        </w:rPr>
        <w:t>s</w:t>
      </w:r>
      <w:r w:rsidR="00D56640" w:rsidRPr="00D421B1">
        <w:rPr>
          <w:rFonts w:ascii="Arial" w:hAnsi="Arial" w:cs="Arial"/>
          <w:sz w:val="20"/>
          <w:szCs w:val="20"/>
        </w:rPr>
        <w:t xml:space="preserve"> C4 from providing funding for any institutional indirect costs (those costs not directly linked to conducting the project).</w:t>
      </w:r>
    </w:p>
    <w:p w14:paraId="4DDB0C54" w14:textId="1EE8FAE5" w:rsidR="009D47D7" w:rsidRPr="009C63D5" w:rsidRDefault="00D22858" w:rsidP="009C63D5">
      <w:pPr>
        <w:pStyle w:val="ListParagraph"/>
        <w:numPr>
          <w:ilvl w:val="1"/>
          <w:numId w:val="1"/>
        </w:numPr>
        <w:spacing w:before="120"/>
        <w:contextualSpacing w:val="0"/>
        <w:rPr>
          <w:rFonts w:ascii="Arial" w:hAnsi="Arial" w:cs="Arial"/>
          <w:sz w:val="20"/>
          <w:szCs w:val="20"/>
        </w:rPr>
      </w:pPr>
      <w:r w:rsidRPr="00BF368F">
        <w:rPr>
          <w:rFonts w:ascii="Arial" w:hAnsi="Arial" w:cs="Arial"/>
          <w:b/>
          <w:sz w:val="20"/>
          <w:szCs w:val="20"/>
        </w:rPr>
        <w:t xml:space="preserve">In-kind </w:t>
      </w:r>
      <w:r w:rsidR="00870760" w:rsidRPr="00BF368F">
        <w:rPr>
          <w:rFonts w:ascii="Arial" w:hAnsi="Arial" w:cs="Arial"/>
          <w:b/>
          <w:sz w:val="20"/>
          <w:szCs w:val="20"/>
        </w:rPr>
        <w:t xml:space="preserve">or </w:t>
      </w:r>
      <w:r w:rsidRPr="00BF368F">
        <w:rPr>
          <w:rFonts w:ascii="Arial" w:hAnsi="Arial" w:cs="Arial"/>
          <w:b/>
          <w:sz w:val="20"/>
          <w:szCs w:val="20"/>
        </w:rPr>
        <w:t xml:space="preserve">matching funds are </w:t>
      </w:r>
      <w:r w:rsidR="001F63C6" w:rsidRPr="00BF368F">
        <w:rPr>
          <w:rFonts w:ascii="Arial" w:hAnsi="Arial" w:cs="Arial"/>
          <w:b/>
          <w:sz w:val="20"/>
          <w:szCs w:val="20"/>
        </w:rPr>
        <w:t xml:space="preserve">strongly </w:t>
      </w:r>
      <w:r w:rsidRPr="00BF368F">
        <w:rPr>
          <w:rFonts w:ascii="Arial" w:hAnsi="Arial" w:cs="Arial"/>
          <w:b/>
          <w:sz w:val="20"/>
          <w:szCs w:val="20"/>
        </w:rPr>
        <w:t>encouraged</w:t>
      </w:r>
      <w:r w:rsidR="00BB2E96">
        <w:rPr>
          <w:rFonts w:ascii="Arial" w:hAnsi="Arial" w:cs="Arial"/>
          <w:sz w:val="20"/>
          <w:szCs w:val="20"/>
        </w:rPr>
        <w:t xml:space="preserve">: </w:t>
      </w:r>
      <w:r w:rsidR="001A65BB" w:rsidRPr="00D421B1">
        <w:rPr>
          <w:rFonts w:ascii="Arial" w:hAnsi="Arial" w:cs="Arial"/>
          <w:sz w:val="20"/>
          <w:szCs w:val="20"/>
        </w:rPr>
        <w:t xml:space="preserve">Please include details on potential overlapping funding. While you may have support from multiple sources for the same project, </w:t>
      </w:r>
      <w:r w:rsidR="00CE6E13" w:rsidRPr="00D421B1">
        <w:rPr>
          <w:rFonts w:ascii="Arial" w:hAnsi="Arial" w:cs="Arial"/>
          <w:sz w:val="20"/>
          <w:szCs w:val="20"/>
        </w:rPr>
        <w:t xml:space="preserve">the funds </w:t>
      </w:r>
      <w:r w:rsidR="00BB2E96">
        <w:rPr>
          <w:rFonts w:ascii="Arial" w:hAnsi="Arial" w:cs="Arial"/>
          <w:sz w:val="20"/>
          <w:szCs w:val="20"/>
        </w:rPr>
        <w:t>provided by the</w:t>
      </w:r>
      <w:r w:rsidR="00CE6E13" w:rsidRPr="00D421B1">
        <w:rPr>
          <w:rFonts w:ascii="Arial" w:hAnsi="Arial" w:cs="Arial"/>
          <w:sz w:val="20"/>
          <w:szCs w:val="20"/>
        </w:rPr>
        <w:t xml:space="preserve"> C4 grant need to be clearly separate and justified in the budget justification.</w:t>
      </w:r>
    </w:p>
    <w:p w14:paraId="62F4E886" w14:textId="7971A809" w:rsidR="002930BA" w:rsidRPr="00D421B1" w:rsidRDefault="00D22858" w:rsidP="00B45BA9">
      <w:pPr>
        <w:pStyle w:val="ListParagraph"/>
        <w:numPr>
          <w:ilvl w:val="1"/>
          <w:numId w:val="1"/>
        </w:numPr>
        <w:spacing w:before="120"/>
        <w:contextualSpacing w:val="0"/>
        <w:rPr>
          <w:rFonts w:ascii="Arial" w:hAnsi="Arial" w:cs="Arial"/>
          <w:sz w:val="20"/>
          <w:szCs w:val="20"/>
          <w:u w:val="single"/>
        </w:rPr>
      </w:pPr>
      <w:r w:rsidRPr="00D421B1">
        <w:rPr>
          <w:rFonts w:ascii="Arial" w:hAnsi="Arial" w:cs="Arial"/>
          <w:b/>
          <w:sz w:val="20"/>
          <w:szCs w:val="20"/>
          <w:u w:val="single"/>
        </w:rPr>
        <w:t xml:space="preserve">No costs associated with </w:t>
      </w:r>
      <w:r w:rsidR="00BB2E96">
        <w:rPr>
          <w:rFonts w:ascii="Arial" w:hAnsi="Arial" w:cs="Arial"/>
          <w:b/>
          <w:sz w:val="20"/>
          <w:szCs w:val="20"/>
          <w:u w:val="single"/>
        </w:rPr>
        <w:t xml:space="preserve">clinical </w:t>
      </w:r>
      <w:r w:rsidRPr="00D421B1">
        <w:rPr>
          <w:rFonts w:ascii="Arial" w:hAnsi="Arial" w:cs="Arial"/>
          <w:b/>
          <w:sz w:val="20"/>
          <w:szCs w:val="20"/>
          <w:u w:val="single"/>
        </w:rPr>
        <w:t>diagnosis or treatment are allowed</w:t>
      </w:r>
      <w:r w:rsidR="001F63C6" w:rsidRPr="00D421B1">
        <w:rPr>
          <w:rFonts w:ascii="Arial" w:hAnsi="Arial" w:cs="Arial"/>
          <w:sz w:val="20"/>
          <w:szCs w:val="20"/>
          <w:u w:val="single"/>
        </w:rPr>
        <w:t>.</w:t>
      </w:r>
    </w:p>
    <w:p w14:paraId="75F596BD" w14:textId="774F4CB2" w:rsidR="003D135F" w:rsidRPr="00C7765D" w:rsidRDefault="003D135F" w:rsidP="00B45BA9">
      <w:pPr>
        <w:pStyle w:val="ListParagraph"/>
        <w:numPr>
          <w:ilvl w:val="1"/>
          <w:numId w:val="1"/>
        </w:numPr>
        <w:spacing w:before="120"/>
        <w:contextualSpacing w:val="0"/>
        <w:rPr>
          <w:rFonts w:ascii="Arial" w:hAnsi="Arial" w:cs="Arial"/>
          <w:sz w:val="20"/>
          <w:szCs w:val="20"/>
          <w:u w:val="single"/>
        </w:rPr>
      </w:pPr>
      <w:r w:rsidRPr="00C7765D">
        <w:rPr>
          <w:rFonts w:ascii="Arial" w:hAnsi="Arial" w:cs="Arial"/>
          <w:sz w:val="20"/>
          <w:szCs w:val="20"/>
        </w:rPr>
        <w:t xml:space="preserve">Please </w:t>
      </w:r>
      <w:r w:rsidR="002F2560" w:rsidRPr="00C7765D">
        <w:rPr>
          <w:rFonts w:ascii="Arial" w:hAnsi="Arial" w:cs="Arial"/>
          <w:sz w:val="20"/>
          <w:szCs w:val="20"/>
        </w:rPr>
        <w:t>provide a detailed</w:t>
      </w:r>
      <w:r w:rsidRPr="00C7765D">
        <w:rPr>
          <w:rFonts w:ascii="Arial" w:hAnsi="Arial" w:cs="Arial"/>
          <w:sz w:val="20"/>
          <w:szCs w:val="20"/>
        </w:rPr>
        <w:t xml:space="preserve"> budget </w:t>
      </w:r>
      <w:r w:rsidR="00AB64B5" w:rsidRPr="00C7765D">
        <w:rPr>
          <w:rFonts w:ascii="Arial" w:hAnsi="Arial" w:cs="Arial"/>
          <w:sz w:val="20"/>
          <w:szCs w:val="20"/>
        </w:rPr>
        <w:t>(</w:t>
      </w:r>
      <w:r w:rsidR="00E04F1E" w:rsidRPr="00C7765D">
        <w:rPr>
          <w:rFonts w:ascii="Arial" w:hAnsi="Arial" w:cs="Arial"/>
          <w:sz w:val="20"/>
          <w:szCs w:val="20"/>
        </w:rPr>
        <w:t>Microsoft Word</w:t>
      </w:r>
      <w:r w:rsidR="00BA45DF" w:rsidRPr="00C7765D">
        <w:rPr>
          <w:rFonts w:ascii="Arial" w:hAnsi="Arial" w:cs="Arial"/>
          <w:sz w:val="20"/>
          <w:szCs w:val="20"/>
        </w:rPr>
        <w:t xml:space="preserve"> template </w:t>
      </w:r>
      <w:r w:rsidR="00E04F1E" w:rsidRPr="00C7765D">
        <w:rPr>
          <w:rFonts w:ascii="Arial" w:hAnsi="Arial" w:cs="Arial"/>
          <w:sz w:val="20"/>
          <w:szCs w:val="20"/>
        </w:rPr>
        <w:t>will download from within the application portal, please complete and upload back into the portal</w:t>
      </w:r>
      <w:r w:rsidR="00AB64B5" w:rsidRPr="00C7765D">
        <w:rPr>
          <w:rFonts w:ascii="Arial" w:hAnsi="Arial" w:cs="Arial"/>
          <w:sz w:val="20"/>
          <w:szCs w:val="20"/>
        </w:rPr>
        <w:t>)</w:t>
      </w:r>
      <w:r w:rsidRPr="00C7765D">
        <w:rPr>
          <w:rFonts w:ascii="Arial" w:hAnsi="Arial" w:cs="Arial"/>
          <w:sz w:val="20"/>
          <w:szCs w:val="20"/>
        </w:rPr>
        <w:t>, and include the budget justification narrative</w:t>
      </w:r>
      <w:r w:rsidR="00BA45DF" w:rsidRPr="00C7765D">
        <w:rPr>
          <w:rFonts w:ascii="Arial" w:hAnsi="Arial" w:cs="Arial"/>
          <w:sz w:val="20"/>
          <w:szCs w:val="20"/>
        </w:rPr>
        <w:t xml:space="preserve"> </w:t>
      </w:r>
      <w:r w:rsidR="00E04F1E" w:rsidRPr="00C7765D">
        <w:rPr>
          <w:rFonts w:ascii="Arial" w:hAnsi="Arial" w:cs="Arial"/>
          <w:sz w:val="20"/>
          <w:szCs w:val="20"/>
        </w:rPr>
        <w:t>(directly entered into at data field within the application portal.</w:t>
      </w:r>
    </w:p>
    <w:p w14:paraId="032954C6" w14:textId="77777777" w:rsidR="002930BA" w:rsidRPr="00D421B1" w:rsidRDefault="002930BA" w:rsidP="00B45BA9">
      <w:pPr>
        <w:spacing w:before="120"/>
        <w:rPr>
          <w:rFonts w:ascii="Arial" w:hAnsi="Arial" w:cs="Arial"/>
          <w:sz w:val="20"/>
          <w:szCs w:val="20"/>
        </w:rPr>
      </w:pPr>
    </w:p>
    <w:p w14:paraId="28924305" w14:textId="20FAB27A" w:rsidR="00D22858" w:rsidRPr="00D421B1" w:rsidRDefault="00D22858" w:rsidP="00B45BA9">
      <w:pPr>
        <w:pStyle w:val="ListParagraph"/>
        <w:numPr>
          <w:ilvl w:val="0"/>
          <w:numId w:val="1"/>
        </w:numPr>
        <w:spacing w:before="120"/>
        <w:contextualSpacing w:val="0"/>
        <w:rPr>
          <w:rFonts w:ascii="Arial" w:hAnsi="Arial" w:cs="Arial"/>
          <w:sz w:val="20"/>
          <w:szCs w:val="20"/>
        </w:rPr>
      </w:pPr>
      <w:r w:rsidRPr="00C7765D">
        <w:rPr>
          <w:rFonts w:ascii="Arial" w:hAnsi="Arial" w:cs="Arial"/>
          <w:sz w:val="20"/>
          <w:szCs w:val="20"/>
        </w:rPr>
        <w:t>Project Plan</w:t>
      </w:r>
      <w:r w:rsidR="00F929F3" w:rsidRPr="00C7765D">
        <w:rPr>
          <w:rFonts w:ascii="Arial" w:hAnsi="Arial" w:cs="Arial"/>
          <w:sz w:val="20"/>
          <w:szCs w:val="20"/>
        </w:rPr>
        <w:t xml:space="preserve"> </w:t>
      </w:r>
      <w:r w:rsidR="00F217CB" w:rsidRPr="00C7765D">
        <w:rPr>
          <w:rFonts w:ascii="Arial" w:hAnsi="Arial" w:cs="Arial"/>
          <w:sz w:val="20"/>
          <w:szCs w:val="20"/>
        </w:rPr>
        <w:t>Narrative</w:t>
      </w:r>
      <w:r w:rsidR="00F217CB" w:rsidRPr="00D421B1">
        <w:rPr>
          <w:rFonts w:ascii="Arial" w:hAnsi="Arial" w:cs="Arial"/>
          <w:sz w:val="20"/>
          <w:szCs w:val="20"/>
        </w:rPr>
        <w:t xml:space="preserve"> (</w:t>
      </w:r>
      <w:r w:rsidR="00DA1410">
        <w:rPr>
          <w:rFonts w:ascii="Arial" w:hAnsi="Arial" w:cs="Arial"/>
          <w:sz w:val="20"/>
          <w:szCs w:val="20"/>
        </w:rPr>
        <w:t>Project Goals</w:t>
      </w:r>
      <w:r w:rsidR="00F217CB" w:rsidRPr="00D421B1">
        <w:rPr>
          <w:rFonts w:ascii="Arial" w:hAnsi="Arial" w:cs="Arial"/>
          <w:sz w:val="20"/>
          <w:szCs w:val="20"/>
        </w:rPr>
        <w:t xml:space="preserve"> </w:t>
      </w:r>
      <w:r w:rsidR="00DA1410">
        <w:rPr>
          <w:rFonts w:ascii="Arial" w:hAnsi="Arial" w:cs="Arial"/>
          <w:sz w:val="20"/>
          <w:szCs w:val="20"/>
        </w:rPr>
        <w:t xml:space="preserve">will also need to be separately entered </w:t>
      </w:r>
      <w:r w:rsidR="00F217CB" w:rsidRPr="00D421B1">
        <w:rPr>
          <w:rFonts w:ascii="Arial" w:hAnsi="Arial" w:cs="Arial"/>
          <w:sz w:val="20"/>
          <w:szCs w:val="20"/>
        </w:rPr>
        <w:t>directly into the system</w:t>
      </w:r>
      <w:r w:rsidR="00DA1410">
        <w:rPr>
          <w:rFonts w:ascii="Arial" w:hAnsi="Arial" w:cs="Arial"/>
          <w:sz w:val="20"/>
          <w:szCs w:val="20"/>
        </w:rPr>
        <w:t xml:space="preserve"> for data capture purposes)</w:t>
      </w:r>
      <w:r w:rsidR="00F217CB" w:rsidRPr="00D421B1">
        <w:rPr>
          <w:rFonts w:ascii="Arial" w:hAnsi="Arial" w:cs="Arial"/>
          <w:sz w:val="20"/>
          <w:szCs w:val="20"/>
        </w:rPr>
        <w:t>.</w:t>
      </w:r>
    </w:p>
    <w:p w14:paraId="38966F6F" w14:textId="6EF76D76" w:rsidR="00746A21" w:rsidRPr="00D421B1" w:rsidRDefault="00746A21" w:rsidP="00746A21">
      <w:pPr>
        <w:pStyle w:val="ListParagraph"/>
        <w:numPr>
          <w:ilvl w:val="1"/>
          <w:numId w:val="1"/>
        </w:numPr>
        <w:spacing w:before="120"/>
        <w:contextualSpacing w:val="0"/>
        <w:rPr>
          <w:rFonts w:ascii="Arial" w:hAnsi="Arial" w:cs="Arial"/>
          <w:sz w:val="20"/>
          <w:szCs w:val="20"/>
        </w:rPr>
      </w:pPr>
      <w:r w:rsidRPr="00D421B1">
        <w:rPr>
          <w:rFonts w:ascii="Arial" w:hAnsi="Arial" w:cs="Arial"/>
          <w:sz w:val="20"/>
          <w:szCs w:val="20"/>
        </w:rPr>
        <w:t xml:space="preserve">For those organizations </w:t>
      </w:r>
      <w:r w:rsidR="008C45A7" w:rsidRPr="00D421B1">
        <w:rPr>
          <w:rFonts w:ascii="Arial" w:hAnsi="Arial" w:cs="Arial"/>
          <w:sz w:val="20"/>
          <w:szCs w:val="20"/>
        </w:rPr>
        <w:t xml:space="preserve">seeking </w:t>
      </w:r>
      <w:r w:rsidR="008C45A7" w:rsidRPr="00D421B1">
        <w:rPr>
          <w:rFonts w:ascii="Arial" w:hAnsi="Arial" w:cs="Arial"/>
          <w:b/>
          <w:sz w:val="20"/>
          <w:szCs w:val="20"/>
          <w:u w:val="single"/>
        </w:rPr>
        <w:t>continuation of funding</w:t>
      </w:r>
      <w:r w:rsidRPr="00D421B1">
        <w:rPr>
          <w:rFonts w:ascii="Arial" w:hAnsi="Arial" w:cs="Arial"/>
          <w:sz w:val="20"/>
          <w:szCs w:val="20"/>
        </w:rPr>
        <w:t>: please include a brief summary of your progress from the previous funding cycle</w:t>
      </w:r>
      <w:r w:rsidR="008C45A7" w:rsidRPr="00D421B1">
        <w:rPr>
          <w:rFonts w:ascii="Arial" w:hAnsi="Arial" w:cs="Arial"/>
          <w:sz w:val="20"/>
          <w:szCs w:val="20"/>
        </w:rPr>
        <w:t>. With the summary, please indicate the prior grant cycle(s) that you were funded.</w:t>
      </w:r>
    </w:p>
    <w:p w14:paraId="25EB7320" w14:textId="5F2161FE" w:rsidR="00426CB7" w:rsidRPr="00D421B1" w:rsidRDefault="00426CB7" w:rsidP="00B45BA9">
      <w:pPr>
        <w:pStyle w:val="ListParagraph"/>
        <w:numPr>
          <w:ilvl w:val="1"/>
          <w:numId w:val="1"/>
        </w:numPr>
        <w:spacing w:before="120"/>
        <w:contextualSpacing w:val="0"/>
        <w:rPr>
          <w:rFonts w:ascii="Arial" w:hAnsi="Arial" w:cs="Arial"/>
          <w:sz w:val="20"/>
          <w:szCs w:val="20"/>
        </w:rPr>
      </w:pPr>
      <w:r w:rsidRPr="00D421B1">
        <w:rPr>
          <w:rFonts w:ascii="Arial" w:hAnsi="Arial" w:cs="Arial"/>
          <w:b/>
          <w:sz w:val="20"/>
          <w:szCs w:val="20"/>
          <w:u w:val="single"/>
        </w:rPr>
        <w:t>Baseline data and projected outcomes</w:t>
      </w:r>
      <w:r w:rsidRPr="00D421B1">
        <w:rPr>
          <w:rFonts w:ascii="Arial" w:hAnsi="Arial" w:cs="Arial"/>
          <w:sz w:val="20"/>
          <w:szCs w:val="20"/>
        </w:rPr>
        <w:t xml:space="preserve">: please include details on your current baseline data </w:t>
      </w:r>
      <w:r w:rsidR="008476D5">
        <w:rPr>
          <w:rFonts w:ascii="Arial" w:hAnsi="Arial" w:cs="Arial"/>
          <w:sz w:val="20"/>
          <w:szCs w:val="20"/>
        </w:rPr>
        <w:t>if you are including screening as part of the project</w:t>
      </w:r>
      <w:r w:rsidRPr="00D421B1">
        <w:rPr>
          <w:rFonts w:ascii="Arial" w:hAnsi="Arial" w:cs="Arial"/>
          <w:sz w:val="20"/>
          <w:szCs w:val="20"/>
        </w:rPr>
        <w:t>, along with your projected out</w:t>
      </w:r>
      <w:r w:rsidR="00DA1410">
        <w:rPr>
          <w:rFonts w:ascii="Arial" w:hAnsi="Arial" w:cs="Arial"/>
          <w:sz w:val="20"/>
          <w:szCs w:val="20"/>
        </w:rPr>
        <w:t>comes by the end of the project (for all projects)</w:t>
      </w:r>
      <w:r w:rsidR="00C57599">
        <w:rPr>
          <w:rFonts w:ascii="Arial" w:hAnsi="Arial" w:cs="Arial"/>
          <w:sz w:val="20"/>
          <w:szCs w:val="20"/>
        </w:rPr>
        <w:t>.</w:t>
      </w:r>
      <w:r w:rsidR="00A92B60" w:rsidRPr="00D421B1">
        <w:rPr>
          <w:rFonts w:ascii="Arial" w:hAnsi="Arial" w:cs="Arial"/>
          <w:sz w:val="20"/>
          <w:szCs w:val="20"/>
        </w:rPr>
        <w:t xml:space="preserve"> </w:t>
      </w:r>
    </w:p>
    <w:p w14:paraId="5AE0262A" w14:textId="048335E4" w:rsidR="00426CB7" w:rsidRPr="00D421B1" w:rsidRDefault="00426CB7" w:rsidP="00B45BA9">
      <w:pPr>
        <w:pStyle w:val="ListParagraph"/>
        <w:numPr>
          <w:ilvl w:val="1"/>
          <w:numId w:val="1"/>
        </w:numPr>
        <w:spacing w:before="120"/>
        <w:contextualSpacing w:val="0"/>
        <w:rPr>
          <w:rFonts w:ascii="Arial" w:hAnsi="Arial" w:cs="Arial"/>
          <w:sz w:val="20"/>
          <w:szCs w:val="20"/>
        </w:rPr>
      </w:pPr>
      <w:r w:rsidRPr="00D421B1">
        <w:rPr>
          <w:rFonts w:ascii="Arial" w:hAnsi="Arial" w:cs="Arial"/>
          <w:b/>
          <w:sz w:val="20"/>
          <w:szCs w:val="20"/>
          <w:u w:val="single"/>
        </w:rPr>
        <w:t>Detailed project plan for the year</w:t>
      </w:r>
      <w:r w:rsidRPr="00D421B1">
        <w:rPr>
          <w:rFonts w:ascii="Arial" w:hAnsi="Arial" w:cs="Arial"/>
          <w:sz w:val="20"/>
          <w:szCs w:val="20"/>
        </w:rPr>
        <w:t xml:space="preserve">: your plan </w:t>
      </w:r>
      <w:r w:rsidR="00F42D52" w:rsidRPr="00D421B1">
        <w:rPr>
          <w:rFonts w:ascii="Arial" w:hAnsi="Arial" w:cs="Arial"/>
          <w:sz w:val="20"/>
          <w:szCs w:val="20"/>
        </w:rPr>
        <w:t>should</w:t>
      </w:r>
      <w:r w:rsidRPr="00D421B1">
        <w:rPr>
          <w:rFonts w:ascii="Arial" w:hAnsi="Arial" w:cs="Arial"/>
          <w:sz w:val="20"/>
          <w:szCs w:val="20"/>
        </w:rPr>
        <w:t xml:space="preserve"> be in table format</w:t>
      </w:r>
      <w:r w:rsidR="00A71A4A" w:rsidRPr="00D421B1">
        <w:rPr>
          <w:rFonts w:ascii="Arial" w:hAnsi="Arial" w:cs="Arial"/>
          <w:sz w:val="20"/>
          <w:szCs w:val="20"/>
        </w:rPr>
        <w:t xml:space="preserve"> </w:t>
      </w:r>
      <w:r w:rsidR="00DA1410">
        <w:rPr>
          <w:rFonts w:ascii="Arial" w:hAnsi="Arial" w:cs="Arial"/>
          <w:sz w:val="20"/>
          <w:szCs w:val="20"/>
        </w:rPr>
        <w:t xml:space="preserve">of Project Goals along </w:t>
      </w:r>
      <w:r w:rsidR="00F42D52" w:rsidRPr="00D421B1">
        <w:rPr>
          <w:rFonts w:ascii="Arial" w:hAnsi="Arial" w:cs="Arial"/>
          <w:sz w:val="20"/>
          <w:szCs w:val="20"/>
        </w:rPr>
        <w:t>with</w:t>
      </w:r>
      <w:r w:rsidR="00A71A4A" w:rsidRPr="00D421B1">
        <w:rPr>
          <w:rFonts w:ascii="Arial" w:hAnsi="Arial" w:cs="Arial"/>
          <w:sz w:val="20"/>
          <w:szCs w:val="20"/>
        </w:rPr>
        <w:t xml:space="preserve"> </w:t>
      </w:r>
      <w:r w:rsidR="00DA1410">
        <w:rPr>
          <w:rFonts w:ascii="Arial" w:hAnsi="Arial" w:cs="Arial"/>
          <w:sz w:val="20"/>
          <w:szCs w:val="20"/>
        </w:rPr>
        <w:t xml:space="preserve">a companion </w:t>
      </w:r>
      <w:r w:rsidR="00A71A4A" w:rsidRPr="00D421B1">
        <w:rPr>
          <w:rFonts w:ascii="Arial" w:hAnsi="Arial" w:cs="Arial"/>
          <w:sz w:val="20"/>
          <w:szCs w:val="20"/>
        </w:rPr>
        <w:t xml:space="preserve">narrative </w:t>
      </w:r>
      <w:r w:rsidR="00F42D52" w:rsidRPr="00D421B1">
        <w:rPr>
          <w:rFonts w:ascii="Arial" w:hAnsi="Arial" w:cs="Arial"/>
          <w:sz w:val="20"/>
          <w:szCs w:val="20"/>
        </w:rPr>
        <w:t>and</w:t>
      </w:r>
      <w:r w:rsidRPr="00D421B1">
        <w:rPr>
          <w:rFonts w:ascii="Arial" w:hAnsi="Arial" w:cs="Arial"/>
          <w:sz w:val="20"/>
          <w:szCs w:val="20"/>
        </w:rPr>
        <w:t xml:space="preserve"> should include enough details so that the grant review committee can determine the likelihood of success for your project.</w:t>
      </w:r>
      <w:r w:rsidR="00A71A4A" w:rsidRPr="00D421B1">
        <w:rPr>
          <w:rFonts w:ascii="Arial" w:hAnsi="Arial" w:cs="Arial"/>
          <w:sz w:val="20"/>
          <w:szCs w:val="20"/>
        </w:rPr>
        <w:t xml:space="preserve"> </w:t>
      </w:r>
      <w:r w:rsidR="00244220" w:rsidRPr="00BF2A49">
        <w:rPr>
          <w:rFonts w:ascii="Arial" w:hAnsi="Arial" w:cs="Arial"/>
          <w:sz w:val="20"/>
          <w:szCs w:val="20"/>
          <w:u w:val="single"/>
        </w:rPr>
        <w:t>If you are proposing patient screening, you should be prepared to document the care continuum for patients testing positive.</w:t>
      </w:r>
      <w:r w:rsidR="00244220">
        <w:rPr>
          <w:rFonts w:ascii="Arial" w:hAnsi="Arial" w:cs="Arial"/>
          <w:sz w:val="20"/>
          <w:szCs w:val="20"/>
        </w:rPr>
        <w:t xml:space="preserve"> For example, if you screen using FIT, you will need to capture how many of these tests are positive, how many of the positive patients are referred for follow up colonoscopy, how many patients ar</w:t>
      </w:r>
      <w:r w:rsidR="00E616A0">
        <w:rPr>
          <w:rFonts w:ascii="Arial" w:hAnsi="Arial" w:cs="Arial"/>
          <w:sz w:val="20"/>
          <w:szCs w:val="20"/>
        </w:rPr>
        <w:t>e identified with polyps or advanced lesions (and type of lesions), and treatments that patients with advanced lesions receive. If you struggle to document the continuum of care, we highly encourage you to include a grant objective on how you will strive to improve your tracking of the continuum of care as part of your project plan.</w:t>
      </w:r>
    </w:p>
    <w:p w14:paraId="79666E0D" w14:textId="328F0D03" w:rsidR="00426CB7" w:rsidRPr="00D421B1" w:rsidRDefault="00426CB7" w:rsidP="00A124E3">
      <w:pPr>
        <w:pStyle w:val="ListParagraph"/>
        <w:numPr>
          <w:ilvl w:val="1"/>
          <w:numId w:val="1"/>
        </w:numPr>
        <w:spacing w:before="120"/>
        <w:contextualSpacing w:val="0"/>
        <w:rPr>
          <w:rFonts w:ascii="Arial" w:hAnsi="Arial" w:cs="Arial"/>
          <w:sz w:val="20"/>
          <w:szCs w:val="20"/>
        </w:rPr>
      </w:pPr>
      <w:r w:rsidRPr="00D421B1">
        <w:rPr>
          <w:rFonts w:ascii="Arial" w:hAnsi="Arial" w:cs="Arial"/>
          <w:b/>
          <w:sz w:val="20"/>
          <w:szCs w:val="20"/>
          <w:u w:val="single"/>
        </w:rPr>
        <w:t>Timeline of project plan</w:t>
      </w:r>
      <w:r w:rsidRPr="00D421B1">
        <w:rPr>
          <w:rFonts w:ascii="Arial" w:hAnsi="Arial" w:cs="Arial"/>
          <w:sz w:val="20"/>
          <w:szCs w:val="20"/>
        </w:rPr>
        <w:t>: please include an estimate of milestones within you</w:t>
      </w:r>
      <w:r w:rsidR="001778DC" w:rsidRPr="00D421B1">
        <w:rPr>
          <w:rFonts w:ascii="Arial" w:hAnsi="Arial" w:cs="Arial"/>
          <w:sz w:val="20"/>
          <w:szCs w:val="20"/>
        </w:rPr>
        <w:t>r</w:t>
      </w:r>
      <w:r w:rsidRPr="00D421B1">
        <w:rPr>
          <w:rFonts w:ascii="Arial" w:hAnsi="Arial" w:cs="Arial"/>
          <w:sz w:val="20"/>
          <w:szCs w:val="20"/>
        </w:rPr>
        <w:t xml:space="preserve"> project plan. If you need additional guidance, </w:t>
      </w:r>
      <w:hyperlink r:id="rId10" w:history="1">
        <w:r w:rsidR="00CC48A1">
          <w:rPr>
            <w:rStyle w:val="Hyperlink"/>
            <w:rFonts w:ascii="Arial" w:hAnsi="Arial" w:cs="Arial"/>
            <w:sz w:val="20"/>
            <w:szCs w:val="20"/>
          </w:rPr>
          <w:t>CDC.gov</w:t>
        </w:r>
      </w:hyperlink>
      <w:r w:rsidR="00696792" w:rsidRPr="00D421B1">
        <w:rPr>
          <w:rFonts w:ascii="Arial" w:hAnsi="Arial" w:cs="Arial"/>
          <w:sz w:val="20"/>
          <w:szCs w:val="20"/>
        </w:rPr>
        <w:t xml:space="preserve"> </w:t>
      </w:r>
      <w:r w:rsidRPr="00D421B1">
        <w:rPr>
          <w:rFonts w:ascii="Arial" w:hAnsi="Arial" w:cs="Arial"/>
          <w:sz w:val="20"/>
          <w:szCs w:val="20"/>
        </w:rPr>
        <w:t>has guidance o</w:t>
      </w:r>
      <w:r w:rsidR="00696792" w:rsidRPr="00D421B1">
        <w:rPr>
          <w:rFonts w:ascii="Arial" w:hAnsi="Arial" w:cs="Arial"/>
          <w:sz w:val="20"/>
          <w:szCs w:val="20"/>
        </w:rPr>
        <w:t xml:space="preserve">n </w:t>
      </w:r>
      <w:r w:rsidR="001778DC" w:rsidRPr="00D421B1">
        <w:rPr>
          <w:rFonts w:ascii="Arial" w:hAnsi="Arial" w:cs="Arial"/>
          <w:sz w:val="20"/>
          <w:szCs w:val="20"/>
        </w:rPr>
        <w:t xml:space="preserve">developing specific, measurable, achievable, realistic and time-bound, or </w:t>
      </w:r>
      <w:r w:rsidR="00696792" w:rsidRPr="00D421B1">
        <w:rPr>
          <w:rFonts w:ascii="Arial" w:hAnsi="Arial" w:cs="Arial"/>
          <w:sz w:val="20"/>
          <w:szCs w:val="20"/>
        </w:rPr>
        <w:t xml:space="preserve">S.M.A.R.T. </w:t>
      </w:r>
      <w:r w:rsidR="001778DC" w:rsidRPr="00D421B1">
        <w:rPr>
          <w:rFonts w:ascii="Arial" w:hAnsi="Arial" w:cs="Arial"/>
          <w:sz w:val="20"/>
          <w:szCs w:val="20"/>
        </w:rPr>
        <w:t xml:space="preserve">objectives </w:t>
      </w:r>
      <w:r w:rsidR="00696792" w:rsidRPr="00D421B1">
        <w:rPr>
          <w:rFonts w:ascii="Arial" w:hAnsi="Arial" w:cs="Arial"/>
          <w:sz w:val="20"/>
          <w:szCs w:val="20"/>
        </w:rPr>
        <w:t>for projects</w:t>
      </w:r>
      <w:r w:rsidR="00CC48A1">
        <w:rPr>
          <w:rFonts w:ascii="Arial" w:hAnsi="Arial" w:cs="Arial"/>
          <w:sz w:val="20"/>
          <w:szCs w:val="20"/>
        </w:rPr>
        <w:t>.</w:t>
      </w:r>
      <w:r w:rsidR="00A124E3" w:rsidRPr="00D421B1">
        <w:rPr>
          <w:rFonts w:ascii="Arial" w:hAnsi="Arial" w:cs="Arial"/>
          <w:sz w:val="20"/>
          <w:szCs w:val="20"/>
        </w:rPr>
        <w:t xml:space="preserve"> </w:t>
      </w:r>
    </w:p>
    <w:p w14:paraId="68DD37BD" w14:textId="2DF35AB8" w:rsidR="005127CF" w:rsidRPr="004D76AA" w:rsidRDefault="00A71F58" w:rsidP="00A71F58">
      <w:pPr>
        <w:pStyle w:val="ListParagraph"/>
        <w:numPr>
          <w:ilvl w:val="1"/>
          <w:numId w:val="1"/>
        </w:numPr>
        <w:spacing w:before="120"/>
        <w:contextualSpacing w:val="0"/>
        <w:rPr>
          <w:rFonts w:ascii="Arial" w:hAnsi="Arial" w:cs="Arial"/>
          <w:sz w:val="20"/>
          <w:szCs w:val="20"/>
        </w:rPr>
      </w:pPr>
      <w:r w:rsidRPr="004D76AA">
        <w:rPr>
          <w:rFonts w:ascii="Arial" w:hAnsi="Arial" w:cs="Arial"/>
          <w:b/>
          <w:sz w:val="20"/>
          <w:szCs w:val="20"/>
          <w:u w:val="single"/>
        </w:rPr>
        <w:t xml:space="preserve">Allowable charges related to patient care: </w:t>
      </w:r>
      <w:hyperlink r:id="rId11" w:history="1">
        <w:r w:rsidR="00137E26" w:rsidRPr="00137E26">
          <w:rPr>
            <w:rStyle w:val="Hyperlink"/>
            <w:rFonts w:ascii="Arial" w:hAnsi="Arial" w:cs="Arial"/>
            <w:b/>
            <w:sz w:val="20"/>
            <w:szCs w:val="20"/>
          </w:rPr>
          <w:t>USPSTF.org</w:t>
        </w:r>
      </w:hyperlink>
      <w:r w:rsidRPr="004D76AA">
        <w:rPr>
          <w:rFonts w:ascii="Arial" w:hAnsi="Arial" w:cs="Arial"/>
          <w:sz w:val="20"/>
          <w:szCs w:val="20"/>
        </w:rPr>
        <w:t xml:space="preserve"> </w:t>
      </w:r>
      <w:r w:rsidR="00137E26">
        <w:rPr>
          <w:rFonts w:ascii="Arial" w:hAnsi="Arial" w:cs="Arial"/>
          <w:sz w:val="20"/>
          <w:szCs w:val="20"/>
        </w:rPr>
        <w:t xml:space="preserve">(or </w:t>
      </w:r>
      <w:hyperlink r:id="rId12" w:anchor="tab" w:history="1">
        <w:r w:rsidR="00137E26" w:rsidRPr="00137E26">
          <w:rPr>
            <w:rStyle w:val="Hyperlink"/>
            <w:rFonts w:ascii="Arial" w:hAnsi="Arial" w:cs="Arial"/>
            <w:sz w:val="20"/>
            <w:szCs w:val="20"/>
          </w:rPr>
          <w:t>Table Summary</w:t>
        </w:r>
      </w:hyperlink>
      <w:r w:rsidR="00137E26">
        <w:rPr>
          <w:rFonts w:ascii="Arial" w:hAnsi="Arial" w:cs="Arial"/>
          <w:sz w:val="20"/>
          <w:szCs w:val="20"/>
        </w:rPr>
        <w:t xml:space="preserve">) </w:t>
      </w:r>
      <w:r w:rsidRPr="004D76AA">
        <w:rPr>
          <w:rFonts w:ascii="Arial" w:hAnsi="Arial" w:cs="Arial"/>
          <w:sz w:val="20"/>
          <w:szCs w:val="20"/>
        </w:rPr>
        <w:t xml:space="preserve">recommended </w:t>
      </w:r>
      <w:r w:rsidR="005127CF" w:rsidRPr="004D76AA">
        <w:rPr>
          <w:rFonts w:ascii="Arial" w:hAnsi="Arial" w:cs="Arial"/>
          <w:sz w:val="20"/>
          <w:szCs w:val="20"/>
        </w:rPr>
        <w:t>screening options</w:t>
      </w:r>
      <w:r w:rsidRPr="004D76AA">
        <w:rPr>
          <w:rFonts w:ascii="Arial" w:hAnsi="Arial" w:cs="Arial"/>
          <w:sz w:val="20"/>
          <w:szCs w:val="20"/>
        </w:rPr>
        <w:t xml:space="preserve"> are allowed within the scope of the project</w:t>
      </w:r>
      <w:r w:rsidR="005127CF" w:rsidRPr="004D76AA">
        <w:rPr>
          <w:rFonts w:ascii="Arial" w:hAnsi="Arial" w:cs="Arial"/>
          <w:sz w:val="20"/>
          <w:szCs w:val="20"/>
        </w:rPr>
        <w:t xml:space="preserve"> but applicants should be aware of the following:</w:t>
      </w:r>
    </w:p>
    <w:p w14:paraId="3FBDAC38" w14:textId="770C5441" w:rsidR="005127CF" w:rsidRPr="00137E26" w:rsidRDefault="005127CF" w:rsidP="00A430A8">
      <w:pPr>
        <w:pStyle w:val="ListParagraph"/>
        <w:numPr>
          <w:ilvl w:val="2"/>
          <w:numId w:val="1"/>
        </w:numPr>
        <w:spacing w:before="120"/>
        <w:contextualSpacing w:val="0"/>
        <w:rPr>
          <w:rFonts w:ascii="Arial" w:hAnsi="Arial" w:cs="Arial"/>
          <w:sz w:val="20"/>
          <w:szCs w:val="20"/>
        </w:rPr>
      </w:pPr>
      <w:r w:rsidRPr="00137E26">
        <w:rPr>
          <w:rFonts w:ascii="Arial" w:hAnsi="Arial" w:cs="Arial"/>
          <w:sz w:val="20"/>
          <w:szCs w:val="20"/>
          <w:u w:val="single"/>
        </w:rPr>
        <w:t>Funds cannot be used for direct patient care</w:t>
      </w:r>
      <w:r w:rsidR="009F52E1" w:rsidRPr="00137E26">
        <w:rPr>
          <w:rFonts w:ascii="Arial" w:hAnsi="Arial" w:cs="Arial"/>
          <w:sz w:val="20"/>
          <w:szCs w:val="20"/>
        </w:rPr>
        <w:t xml:space="preserve"> (e.g., colonoscopy, flex-sig, </w:t>
      </w:r>
      <w:r w:rsidR="00137E26">
        <w:rPr>
          <w:rFonts w:ascii="Arial" w:hAnsi="Arial" w:cs="Arial"/>
          <w:sz w:val="20"/>
          <w:szCs w:val="20"/>
        </w:rPr>
        <w:t xml:space="preserve">CT </w:t>
      </w:r>
      <w:r w:rsidR="009F52E1" w:rsidRPr="00137E26">
        <w:rPr>
          <w:rFonts w:ascii="Arial" w:hAnsi="Arial" w:cs="Arial"/>
          <w:sz w:val="20"/>
          <w:szCs w:val="20"/>
        </w:rPr>
        <w:t>colonography), but can be us</w:t>
      </w:r>
      <w:r w:rsidR="005F575C" w:rsidRPr="00137E26">
        <w:rPr>
          <w:rFonts w:ascii="Arial" w:hAnsi="Arial" w:cs="Arial"/>
          <w:sz w:val="20"/>
          <w:szCs w:val="20"/>
        </w:rPr>
        <w:t>ed to purchase stool-based kits, or other costs associated with the non-covered procedures.</w:t>
      </w:r>
      <w:r w:rsidR="00FC0C57" w:rsidRPr="00137E26">
        <w:rPr>
          <w:rFonts w:ascii="Arial" w:hAnsi="Arial" w:cs="Arial"/>
          <w:sz w:val="20"/>
          <w:szCs w:val="20"/>
        </w:rPr>
        <w:t xml:space="preserve"> </w:t>
      </w:r>
    </w:p>
    <w:p w14:paraId="1247EDE1" w14:textId="56DE8432" w:rsidR="005127CF" w:rsidRPr="00137E26" w:rsidRDefault="005F575C" w:rsidP="00A430A8">
      <w:pPr>
        <w:pStyle w:val="ListParagraph"/>
        <w:numPr>
          <w:ilvl w:val="2"/>
          <w:numId w:val="1"/>
        </w:numPr>
        <w:spacing w:before="120"/>
        <w:contextualSpacing w:val="0"/>
        <w:rPr>
          <w:rFonts w:ascii="Arial" w:hAnsi="Arial" w:cs="Arial"/>
          <w:sz w:val="20"/>
          <w:szCs w:val="20"/>
        </w:rPr>
      </w:pPr>
      <w:r w:rsidRPr="00137E26">
        <w:rPr>
          <w:rFonts w:ascii="Arial" w:hAnsi="Arial" w:cs="Arial"/>
          <w:sz w:val="20"/>
          <w:szCs w:val="20"/>
        </w:rPr>
        <w:t xml:space="preserve">If the applicant is proposing screening according to </w:t>
      </w:r>
      <w:r w:rsidR="00AD5C30">
        <w:rPr>
          <w:rFonts w:ascii="Arial" w:hAnsi="Arial" w:cs="Arial"/>
          <w:sz w:val="20"/>
          <w:szCs w:val="20"/>
        </w:rPr>
        <w:t>US Preventive Services Task Force (USPSTF)</w:t>
      </w:r>
      <w:r w:rsidRPr="00137E26">
        <w:rPr>
          <w:rFonts w:ascii="Arial" w:hAnsi="Arial" w:cs="Arial"/>
          <w:sz w:val="20"/>
          <w:szCs w:val="20"/>
        </w:rPr>
        <w:t xml:space="preserve"> guidelines, please be aware of the limited budget and overall goals of the project. For example, FIT is a cost-effective mode of screening a large number of patients, allowing for more robust changes in screening rates compared to methods that may be more expensive.</w:t>
      </w:r>
      <w:r w:rsidR="00BA4F60" w:rsidRPr="00137E26">
        <w:rPr>
          <w:rFonts w:ascii="Arial" w:hAnsi="Arial" w:cs="Arial"/>
          <w:sz w:val="20"/>
          <w:szCs w:val="20"/>
        </w:rPr>
        <w:t xml:space="preserve"> In addition, previous research indicates that </w:t>
      </w:r>
      <w:r w:rsidR="00951E0A">
        <w:rPr>
          <w:rFonts w:ascii="Arial" w:hAnsi="Arial" w:cs="Arial"/>
          <w:sz w:val="20"/>
          <w:szCs w:val="20"/>
        </w:rPr>
        <w:t>certain patient populations</w:t>
      </w:r>
      <w:r w:rsidR="00BA4F60" w:rsidRPr="00137E26">
        <w:rPr>
          <w:rFonts w:ascii="Arial" w:hAnsi="Arial" w:cs="Arial"/>
          <w:sz w:val="20"/>
          <w:szCs w:val="20"/>
        </w:rPr>
        <w:t xml:space="preserve"> accept FIT over other screening modalities</w:t>
      </w:r>
      <w:r w:rsidR="00D402A0">
        <w:rPr>
          <w:rFonts w:ascii="Arial" w:hAnsi="Arial" w:cs="Arial"/>
          <w:sz w:val="20"/>
          <w:szCs w:val="20"/>
        </w:rPr>
        <w:t xml:space="preserve"> </w:t>
      </w:r>
      <w:r w:rsidR="00951E0A">
        <w:rPr>
          <w:rFonts w:ascii="Arial" w:hAnsi="Arial" w:cs="Arial"/>
          <w:sz w:val="20"/>
          <w:szCs w:val="20"/>
        </w:rPr>
        <w:t>(</w:t>
      </w:r>
      <w:hyperlink r:id="rId13" w:history="1">
        <w:r w:rsidR="00E60369" w:rsidRPr="00E60369">
          <w:rPr>
            <w:rStyle w:val="Hyperlink"/>
            <w:rFonts w:ascii="Arial" w:hAnsi="Arial" w:cs="Arial"/>
            <w:sz w:val="20"/>
            <w:szCs w:val="20"/>
          </w:rPr>
          <w:t>Gupta, JNCI, 2014</w:t>
        </w:r>
      </w:hyperlink>
      <w:r w:rsidR="00E60369">
        <w:rPr>
          <w:rFonts w:ascii="Arial" w:hAnsi="Arial" w:cs="Arial"/>
          <w:sz w:val="20"/>
          <w:szCs w:val="20"/>
        </w:rPr>
        <w:t>)</w:t>
      </w:r>
      <w:r w:rsidR="005127CF" w:rsidRPr="00137E26">
        <w:rPr>
          <w:rFonts w:ascii="Arial" w:hAnsi="Arial" w:cs="Arial"/>
          <w:sz w:val="20"/>
          <w:szCs w:val="20"/>
        </w:rPr>
        <w:t xml:space="preserve"> </w:t>
      </w:r>
      <w:r w:rsidR="00A71F58" w:rsidRPr="00137E26">
        <w:rPr>
          <w:rFonts w:ascii="Arial" w:hAnsi="Arial" w:cs="Arial"/>
          <w:sz w:val="20"/>
          <w:szCs w:val="20"/>
        </w:rPr>
        <w:t xml:space="preserve"> </w:t>
      </w:r>
    </w:p>
    <w:p w14:paraId="074A3E99" w14:textId="01463EF8" w:rsidR="003F13A7" w:rsidRPr="00137E26" w:rsidRDefault="005127CF" w:rsidP="00A430A8">
      <w:pPr>
        <w:pStyle w:val="ListParagraph"/>
        <w:numPr>
          <w:ilvl w:val="2"/>
          <w:numId w:val="1"/>
        </w:numPr>
        <w:spacing w:before="120"/>
        <w:contextualSpacing w:val="0"/>
        <w:rPr>
          <w:rFonts w:ascii="Arial" w:hAnsi="Arial" w:cs="Arial"/>
          <w:sz w:val="20"/>
          <w:szCs w:val="20"/>
        </w:rPr>
      </w:pPr>
      <w:r w:rsidRPr="00137E26">
        <w:rPr>
          <w:rFonts w:ascii="Arial" w:hAnsi="Arial" w:cs="Arial"/>
          <w:sz w:val="20"/>
          <w:szCs w:val="20"/>
        </w:rPr>
        <w:t>If</w:t>
      </w:r>
      <w:r w:rsidR="00A71F58" w:rsidRPr="00137E26">
        <w:rPr>
          <w:rFonts w:ascii="Arial" w:hAnsi="Arial" w:cs="Arial"/>
          <w:sz w:val="20"/>
          <w:szCs w:val="20"/>
        </w:rPr>
        <w:t xml:space="preserve"> </w:t>
      </w:r>
      <w:r w:rsidRPr="00137E26">
        <w:rPr>
          <w:rFonts w:ascii="Arial" w:hAnsi="Arial" w:cs="Arial"/>
          <w:sz w:val="20"/>
          <w:szCs w:val="20"/>
        </w:rPr>
        <w:t xml:space="preserve">the applicant is proposing </w:t>
      </w:r>
      <w:r w:rsidR="006267E5">
        <w:rPr>
          <w:rFonts w:ascii="Arial" w:hAnsi="Arial" w:cs="Arial"/>
          <w:sz w:val="20"/>
          <w:szCs w:val="20"/>
        </w:rPr>
        <w:t>screening modalities other than colonoscopy</w:t>
      </w:r>
      <w:r w:rsidRPr="00137E26">
        <w:rPr>
          <w:rFonts w:ascii="Arial" w:hAnsi="Arial" w:cs="Arial"/>
          <w:sz w:val="20"/>
          <w:szCs w:val="20"/>
        </w:rPr>
        <w:t xml:space="preserve">, </w:t>
      </w:r>
      <w:r w:rsidR="006267E5">
        <w:rPr>
          <w:rFonts w:ascii="Arial" w:hAnsi="Arial" w:cs="Arial"/>
          <w:sz w:val="20"/>
          <w:szCs w:val="20"/>
        </w:rPr>
        <w:t xml:space="preserve">then the project plan needs to include methods for </w:t>
      </w:r>
      <w:r w:rsidR="00A71F58" w:rsidRPr="00137E26">
        <w:rPr>
          <w:rFonts w:ascii="Arial" w:hAnsi="Arial" w:cs="Arial"/>
          <w:sz w:val="20"/>
          <w:szCs w:val="20"/>
        </w:rPr>
        <w:t xml:space="preserve">tracking of patients </w:t>
      </w:r>
      <w:r w:rsidR="006267E5">
        <w:rPr>
          <w:rFonts w:ascii="Arial" w:hAnsi="Arial" w:cs="Arial"/>
          <w:sz w:val="20"/>
          <w:szCs w:val="20"/>
        </w:rPr>
        <w:t>requiring</w:t>
      </w:r>
      <w:r w:rsidR="00A71F58" w:rsidRPr="00137E26">
        <w:rPr>
          <w:rFonts w:ascii="Arial" w:hAnsi="Arial" w:cs="Arial"/>
          <w:sz w:val="20"/>
          <w:szCs w:val="20"/>
        </w:rPr>
        <w:t xml:space="preserve"> follow-up when </w:t>
      </w:r>
      <w:r w:rsidR="006267E5">
        <w:rPr>
          <w:rFonts w:ascii="Arial" w:hAnsi="Arial" w:cs="Arial"/>
          <w:sz w:val="20"/>
          <w:szCs w:val="20"/>
        </w:rPr>
        <w:t>the primary screen is positive. Successfully funded applications will</w:t>
      </w:r>
      <w:r w:rsidR="005F575C" w:rsidRPr="00137E26">
        <w:rPr>
          <w:rFonts w:ascii="Arial" w:hAnsi="Arial" w:cs="Arial"/>
          <w:sz w:val="20"/>
          <w:szCs w:val="20"/>
        </w:rPr>
        <w:t xml:space="preserve"> </w:t>
      </w:r>
      <w:r w:rsidR="006267E5">
        <w:rPr>
          <w:rFonts w:ascii="Arial" w:hAnsi="Arial" w:cs="Arial"/>
          <w:sz w:val="20"/>
          <w:szCs w:val="20"/>
        </w:rPr>
        <w:t>be asked to report on outcomes related to patients testing positive on primary screens.</w:t>
      </w:r>
    </w:p>
    <w:p w14:paraId="520E6AB4" w14:textId="5CEEA202" w:rsidR="00A71F58" w:rsidRDefault="006267E5" w:rsidP="00AD5C30">
      <w:pPr>
        <w:pStyle w:val="ListParagraph"/>
        <w:numPr>
          <w:ilvl w:val="2"/>
          <w:numId w:val="1"/>
        </w:numPr>
        <w:spacing w:before="120"/>
        <w:contextualSpacing w:val="0"/>
        <w:rPr>
          <w:rFonts w:ascii="Arial" w:hAnsi="Arial" w:cs="Arial"/>
          <w:sz w:val="20"/>
          <w:szCs w:val="20"/>
        </w:rPr>
      </w:pPr>
      <w:r w:rsidRPr="00AD5C30">
        <w:rPr>
          <w:rFonts w:ascii="Arial" w:hAnsi="Arial" w:cs="Arial"/>
          <w:b/>
          <w:sz w:val="20"/>
          <w:szCs w:val="20"/>
        </w:rPr>
        <w:t>The</w:t>
      </w:r>
      <w:r w:rsidR="00A71F58" w:rsidRPr="00AD5C30">
        <w:rPr>
          <w:rFonts w:ascii="Arial" w:hAnsi="Arial" w:cs="Arial"/>
          <w:b/>
          <w:sz w:val="20"/>
          <w:szCs w:val="20"/>
        </w:rPr>
        <w:t xml:space="preserve"> application cannot </w:t>
      </w:r>
      <w:r w:rsidR="0091484C">
        <w:rPr>
          <w:rFonts w:ascii="Arial" w:hAnsi="Arial" w:cs="Arial"/>
          <w:b/>
          <w:sz w:val="20"/>
          <w:szCs w:val="20"/>
        </w:rPr>
        <w:t>request diagnostic- or treatment-</w:t>
      </w:r>
      <w:r w:rsidR="00A71F58" w:rsidRPr="00AD5C30">
        <w:rPr>
          <w:rFonts w:ascii="Arial" w:hAnsi="Arial" w:cs="Arial"/>
          <w:b/>
          <w:sz w:val="20"/>
          <w:szCs w:val="20"/>
        </w:rPr>
        <w:t>related procedures or funds</w:t>
      </w:r>
      <w:r w:rsidRPr="00AD5C30">
        <w:rPr>
          <w:rFonts w:ascii="Arial" w:hAnsi="Arial" w:cs="Arial"/>
          <w:sz w:val="20"/>
          <w:szCs w:val="20"/>
        </w:rPr>
        <w:t>. Therefore,</w:t>
      </w:r>
      <w:r w:rsidR="00A71F58" w:rsidRPr="00AD5C30">
        <w:rPr>
          <w:rFonts w:ascii="Arial" w:hAnsi="Arial" w:cs="Arial"/>
          <w:sz w:val="20"/>
          <w:szCs w:val="20"/>
        </w:rPr>
        <w:t xml:space="preserve"> the </w:t>
      </w:r>
      <w:r w:rsidR="00137E26" w:rsidRPr="00AD5C30">
        <w:rPr>
          <w:rFonts w:ascii="Arial" w:hAnsi="Arial" w:cs="Arial"/>
          <w:sz w:val="20"/>
          <w:szCs w:val="20"/>
        </w:rPr>
        <w:t>proposal</w:t>
      </w:r>
      <w:r w:rsidR="00A71F58" w:rsidRPr="00AD5C30">
        <w:rPr>
          <w:rFonts w:ascii="Arial" w:hAnsi="Arial" w:cs="Arial"/>
          <w:sz w:val="20"/>
          <w:szCs w:val="20"/>
        </w:rPr>
        <w:t xml:space="preserve"> needs to have these resources clea</w:t>
      </w:r>
      <w:r w:rsidR="005F575C" w:rsidRPr="00AD5C30">
        <w:rPr>
          <w:rFonts w:ascii="Arial" w:hAnsi="Arial" w:cs="Arial"/>
          <w:sz w:val="20"/>
          <w:szCs w:val="20"/>
        </w:rPr>
        <w:t xml:space="preserve">rly </w:t>
      </w:r>
      <w:r w:rsidRPr="00AD5C30">
        <w:rPr>
          <w:rFonts w:ascii="Arial" w:hAnsi="Arial" w:cs="Arial"/>
          <w:sz w:val="20"/>
          <w:szCs w:val="20"/>
        </w:rPr>
        <w:t>identified</w:t>
      </w:r>
      <w:r w:rsidR="005F575C" w:rsidRPr="00AD5C30">
        <w:rPr>
          <w:rFonts w:ascii="Arial" w:hAnsi="Arial" w:cs="Arial"/>
          <w:sz w:val="20"/>
          <w:szCs w:val="20"/>
        </w:rPr>
        <w:t xml:space="preserve"> for pa</w:t>
      </w:r>
      <w:r w:rsidRPr="00AD5C30">
        <w:rPr>
          <w:rFonts w:ascii="Arial" w:hAnsi="Arial" w:cs="Arial"/>
          <w:sz w:val="20"/>
          <w:szCs w:val="20"/>
        </w:rPr>
        <w:t>tients requiring this level of care after screening for CRC.</w:t>
      </w:r>
      <w:r w:rsidR="00DC4A53" w:rsidRPr="00AD5C30">
        <w:rPr>
          <w:rFonts w:ascii="Arial" w:hAnsi="Arial" w:cs="Arial"/>
          <w:sz w:val="20"/>
          <w:szCs w:val="20"/>
        </w:rPr>
        <w:t xml:space="preserve"> C4 takes a very strong ethical stance on the need for having resources in place for diagnosis and/or treatment when a patient has a positive screening test for colorectal cancer. </w:t>
      </w:r>
    </w:p>
    <w:p w14:paraId="56656AAC" w14:textId="77777777" w:rsidR="00AD5C30" w:rsidRPr="00AD5C30" w:rsidRDefault="00AD5C30" w:rsidP="00AD5C30">
      <w:pPr>
        <w:pStyle w:val="ListParagraph"/>
        <w:spacing w:before="120"/>
        <w:ind w:left="2160"/>
        <w:contextualSpacing w:val="0"/>
        <w:rPr>
          <w:rFonts w:ascii="Arial" w:hAnsi="Arial" w:cs="Arial"/>
          <w:sz w:val="20"/>
          <w:szCs w:val="20"/>
        </w:rPr>
      </w:pPr>
    </w:p>
    <w:p w14:paraId="37A78745" w14:textId="446531B8" w:rsidR="00606B88" w:rsidRPr="001D45ED" w:rsidRDefault="00606B88" w:rsidP="00A124E3">
      <w:pPr>
        <w:pStyle w:val="ListParagraph"/>
        <w:numPr>
          <w:ilvl w:val="1"/>
          <w:numId w:val="1"/>
        </w:numPr>
        <w:spacing w:before="120"/>
        <w:contextualSpacing w:val="0"/>
        <w:rPr>
          <w:rFonts w:ascii="Arial" w:hAnsi="Arial" w:cs="Arial"/>
          <w:sz w:val="20"/>
          <w:szCs w:val="20"/>
        </w:rPr>
      </w:pPr>
      <w:r w:rsidRPr="001D45ED">
        <w:rPr>
          <w:rFonts w:ascii="Arial" w:hAnsi="Arial" w:cs="Arial"/>
          <w:b/>
          <w:sz w:val="20"/>
          <w:szCs w:val="20"/>
          <w:u w:val="single"/>
        </w:rPr>
        <w:t>Quality Improvement</w:t>
      </w:r>
      <w:r w:rsidR="00A71F58" w:rsidRPr="001D45ED">
        <w:rPr>
          <w:rFonts w:ascii="Arial" w:hAnsi="Arial" w:cs="Arial"/>
          <w:b/>
          <w:sz w:val="20"/>
          <w:szCs w:val="20"/>
          <w:u w:val="single"/>
        </w:rPr>
        <w:t>/Assurance</w:t>
      </w:r>
      <w:r w:rsidR="002950DA" w:rsidRPr="001D45ED">
        <w:rPr>
          <w:rFonts w:ascii="Arial" w:hAnsi="Arial" w:cs="Arial"/>
          <w:b/>
          <w:sz w:val="20"/>
          <w:szCs w:val="20"/>
          <w:u w:val="single"/>
        </w:rPr>
        <w:t>/Benchmark</w:t>
      </w:r>
      <w:r w:rsidR="00314F28">
        <w:rPr>
          <w:rFonts w:ascii="Arial" w:hAnsi="Arial" w:cs="Arial"/>
          <w:b/>
          <w:sz w:val="20"/>
          <w:szCs w:val="20"/>
          <w:u w:val="single"/>
        </w:rPr>
        <w:t xml:space="preserve"> A</w:t>
      </w:r>
      <w:r w:rsidRPr="001D45ED">
        <w:rPr>
          <w:rFonts w:ascii="Arial" w:hAnsi="Arial" w:cs="Arial"/>
          <w:b/>
          <w:sz w:val="20"/>
          <w:szCs w:val="20"/>
          <w:u w:val="single"/>
        </w:rPr>
        <w:t xml:space="preserve">pplications </w:t>
      </w:r>
      <w:r w:rsidRPr="001D45ED">
        <w:rPr>
          <w:rFonts w:ascii="Arial" w:hAnsi="Arial" w:cs="Arial"/>
          <w:sz w:val="20"/>
          <w:szCs w:val="20"/>
        </w:rPr>
        <w:t xml:space="preserve">(such as multi-component evidence-based interventions for improving screening rates): </w:t>
      </w:r>
    </w:p>
    <w:p w14:paraId="5066872A" w14:textId="77777777" w:rsidR="00A23D8A" w:rsidRDefault="003F5302" w:rsidP="007238F5">
      <w:pPr>
        <w:pStyle w:val="ListParagraph"/>
        <w:numPr>
          <w:ilvl w:val="2"/>
          <w:numId w:val="1"/>
        </w:numPr>
        <w:spacing w:before="120"/>
        <w:contextualSpacing w:val="0"/>
        <w:rPr>
          <w:rFonts w:ascii="Arial" w:hAnsi="Arial" w:cs="Arial"/>
          <w:sz w:val="20"/>
          <w:szCs w:val="20"/>
        </w:rPr>
      </w:pPr>
      <w:r w:rsidRPr="001D45ED">
        <w:rPr>
          <w:rFonts w:ascii="Arial" w:hAnsi="Arial" w:cs="Arial"/>
          <w:sz w:val="20"/>
          <w:szCs w:val="20"/>
        </w:rPr>
        <w:t xml:space="preserve">C4 </w:t>
      </w:r>
      <w:r w:rsidR="00E0545C" w:rsidRPr="001D45ED">
        <w:rPr>
          <w:rFonts w:ascii="Arial" w:hAnsi="Arial" w:cs="Arial"/>
          <w:sz w:val="20"/>
          <w:szCs w:val="20"/>
        </w:rPr>
        <w:t>has a contract with</w:t>
      </w:r>
      <w:r w:rsidRPr="001D45ED">
        <w:rPr>
          <w:rFonts w:ascii="Arial" w:hAnsi="Arial" w:cs="Arial"/>
          <w:sz w:val="20"/>
          <w:szCs w:val="20"/>
        </w:rPr>
        <w:t xml:space="preserve"> Quest </w:t>
      </w:r>
      <w:r w:rsidR="00E0545C" w:rsidRPr="001D45ED">
        <w:rPr>
          <w:rFonts w:ascii="Arial" w:hAnsi="Arial" w:cs="Arial"/>
          <w:sz w:val="20"/>
          <w:szCs w:val="20"/>
        </w:rPr>
        <w:t xml:space="preserve">Diagnostics </w:t>
      </w:r>
      <w:r w:rsidRPr="001D45ED">
        <w:rPr>
          <w:rFonts w:ascii="Arial" w:hAnsi="Arial" w:cs="Arial"/>
          <w:sz w:val="20"/>
          <w:szCs w:val="20"/>
        </w:rPr>
        <w:t xml:space="preserve">for standardized testing costs associated with their FIT products. </w:t>
      </w:r>
    </w:p>
    <w:p w14:paraId="4ED865A4" w14:textId="71196E63" w:rsidR="00426CB7" w:rsidRPr="00A23D8A" w:rsidRDefault="003F5302" w:rsidP="00A23D8A">
      <w:pPr>
        <w:spacing w:before="120"/>
        <w:ind w:left="2880"/>
        <w:rPr>
          <w:rFonts w:ascii="Arial" w:hAnsi="Arial" w:cs="Arial"/>
          <w:sz w:val="20"/>
          <w:szCs w:val="20"/>
        </w:rPr>
      </w:pPr>
      <w:r w:rsidRPr="00A23D8A">
        <w:rPr>
          <w:rFonts w:ascii="Arial" w:hAnsi="Arial" w:cs="Arial"/>
          <w:sz w:val="20"/>
          <w:szCs w:val="20"/>
        </w:rPr>
        <w:t>Grantees and other clinics that are collaborating with C4 will have access t</w:t>
      </w:r>
      <w:r w:rsidR="00E0545C" w:rsidRPr="00A23D8A">
        <w:rPr>
          <w:rFonts w:ascii="Arial" w:hAnsi="Arial" w:cs="Arial"/>
          <w:sz w:val="20"/>
          <w:szCs w:val="20"/>
        </w:rPr>
        <w:t>o this</w:t>
      </w:r>
      <w:r w:rsidRPr="00A23D8A">
        <w:rPr>
          <w:rFonts w:ascii="Arial" w:hAnsi="Arial" w:cs="Arial"/>
          <w:sz w:val="20"/>
          <w:szCs w:val="20"/>
        </w:rPr>
        <w:t xml:space="preserve"> contract that provide</w:t>
      </w:r>
      <w:r w:rsidR="00BB2E96">
        <w:rPr>
          <w:rFonts w:ascii="Arial" w:hAnsi="Arial" w:cs="Arial"/>
          <w:sz w:val="20"/>
          <w:szCs w:val="20"/>
        </w:rPr>
        <w:t>s</w:t>
      </w:r>
      <w:r w:rsidRPr="00A23D8A">
        <w:rPr>
          <w:rFonts w:ascii="Arial" w:hAnsi="Arial" w:cs="Arial"/>
          <w:sz w:val="20"/>
          <w:szCs w:val="20"/>
        </w:rPr>
        <w:t xml:space="preserve"> excellent pricing </w:t>
      </w:r>
      <w:r w:rsidR="00BB2E96">
        <w:rPr>
          <w:rFonts w:ascii="Arial" w:hAnsi="Arial" w:cs="Arial"/>
          <w:sz w:val="20"/>
          <w:szCs w:val="20"/>
        </w:rPr>
        <w:t>for</w:t>
      </w:r>
      <w:r w:rsidRPr="00A23D8A">
        <w:rPr>
          <w:rFonts w:ascii="Arial" w:hAnsi="Arial" w:cs="Arial"/>
          <w:sz w:val="20"/>
          <w:szCs w:val="20"/>
        </w:rPr>
        <w:t xml:space="preserve"> fecal immunochemical test (FIT) kits. Health care collaborating partners interested in accessing th</w:t>
      </w:r>
      <w:r w:rsidR="00E0545C" w:rsidRPr="00A23D8A">
        <w:rPr>
          <w:rFonts w:ascii="Arial" w:hAnsi="Arial" w:cs="Arial"/>
          <w:sz w:val="20"/>
          <w:szCs w:val="20"/>
        </w:rPr>
        <w:t>is</w:t>
      </w:r>
      <w:r w:rsidRPr="00A23D8A">
        <w:rPr>
          <w:rFonts w:ascii="Arial" w:hAnsi="Arial" w:cs="Arial"/>
          <w:sz w:val="20"/>
          <w:szCs w:val="20"/>
        </w:rPr>
        <w:t xml:space="preserve"> resource should contact </w:t>
      </w:r>
      <w:hyperlink r:id="rId14" w:history="1">
        <w:r w:rsidRPr="00A23D8A">
          <w:rPr>
            <w:rStyle w:val="Hyperlink"/>
            <w:rFonts w:ascii="Arial" w:hAnsi="Arial" w:cs="Arial"/>
            <w:sz w:val="20"/>
            <w:szCs w:val="20"/>
          </w:rPr>
          <w:t>Dr. Margaret Hitchcock</w:t>
        </w:r>
      </w:hyperlink>
      <w:r w:rsidRPr="00A23D8A">
        <w:rPr>
          <w:rFonts w:ascii="Arial" w:hAnsi="Arial" w:cs="Arial"/>
          <w:sz w:val="20"/>
          <w:szCs w:val="20"/>
        </w:rPr>
        <w:t xml:space="preserve"> for the details.</w:t>
      </w:r>
    </w:p>
    <w:p w14:paraId="656A21C7" w14:textId="5DCFBED3" w:rsidR="00E2264C" w:rsidRPr="00D421B1" w:rsidRDefault="003F5302" w:rsidP="00E2264C">
      <w:pPr>
        <w:pStyle w:val="ListParagraph"/>
        <w:numPr>
          <w:ilvl w:val="2"/>
          <w:numId w:val="1"/>
        </w:numPr>
        <w:spacing w:before="120"/>
        <w:contextualSpacing w:val="0"/>
        <w:rPr>
          <w:rFonts w:ascii="Arial" w:hAnsi="Arial" w:cs="Arial"/>
          <w:sz w:val="20"/>
          <w:szCs w:val="20"/>
        </w:rPr>
      </w:pPr>
      <w:r w:rsidRPr="00D421B1">
        <w:rPr>
          <w:rFonts w:ascii="Arial" w:hAnsi="Arial" w:cs="Arial"/>
          <w:sz w:val="20"/>
          <w:szCs w:val="20"/>
        </w:rPr>
        <w:t xml:space="preserve">C4 encourages applicants to review the </w:t>
      </w:r>
      <w:hyperlink r:id="rId15" w:history="1">
        <w:r w:rsidRPr="00532B23">
          <w:rPr>
            <w:rStyle w:val="Hyperlink"/>
            <w:rFonts w:ascii="Arial" w:hAnsi="Arial" w:cs="Arial"/>
            <w:sz w:val="20"/>
            <w:szCs w:val="20"/>
          </w:rPr>
          <w:t>FluFit</w:t>
        </w:r>
      </w:hyperlink>
      <w:r w:rsidRPr="00D421B1">
        <w:rPr>
          <w:rFonts w:ascii="Arial" w:hAnsi="Arial" w:cs="Arial"/>
          <w:sz w:val="20"/>
          <w:szCs w:val="20"/>
        </w:rPr>
        <w:t xml:space="preserve"> program for ideas on how to pair CRC screening with </w:t>
      </w:r>
      <w:r w:rsidR="005D35C7" w:rsidRPr="00D421B1">
        <w:rPr>
          <w:rFonts w:ascii="Arial" w:hAnsi="Arial" w:cs="Arial"/>
          <w:sz w:val="20"/>
          <w:szCs w:val="20"/>
        </w:rPr>
        <w:t>annual influenza</w:t>
      </w:r>
      <w:r w:rsidRPr="00D421B1">
        <w:rPr>
          <w:rFonts w:ascii="Arial" w:hAnsi="Arial" w:cs="Arial"/>
          <w:sz w:val="20"/>
          <w:szCs w:val="20"/>
        </w:rPr>
        <w:t xml:space="preserve"> immunizations.</w:t>
      </w:r>
    </w:p>
    <w:p w14:paraId="218CCC30" w14:textId="46F3BCAD" w:rsidR="00E2264C" w:rsidRPr="00A23D8A" w:rsidRDefault="00A23D8A" w:rsidP="00E2264C">
      <w:pPr>
        <w:pStyle w:val="ListParagraph"/>
        <w:numPr>
          <w:ilvl w:val="2"/>
          <w:numId w:val="1"/>
        </w:numPr>
        <w:spacing w:before="120"/>
        <w:contextualSpacing w:val="0"/>
        <w:rPr>
          <w:rFonts w:ascii="Arial" w:hAnsi="Arial" w:cs="Arial"/>
          <w:sz w:val="20"/>
          <w:szCs w:val="20"/>
        </w:rPr>
      </w:pPr>
      <w:r w:rsidRPr="00A23D8A">
        <w:rPr>
          <w:rFonts w:ascii="Arial" w:hAnsi="Arial" w:cs="Arial"/>
          <w:bCs/>
          <w:color w:val="000000"/>
          <w:sz w:val="20"/>
          <w:szCs w:val="20"/>
        </w:rPr>
        <w:t>Applicants should consider the u</w:t>
      </w:r>
      <w:r w:rsidR="00E2264C" w:rsidRPr="00A23D8A">
        <w:rPr>
          <w:rFonts w:ascii="Arial" w:hAnsi="Arial" w:cs="Arial"/>
          <w:bCs/>
          <w:color w:val="000000"/>
          <w:sz w:val="20"/>
          <w:szCs w:val="20"/>
        </w:rPr>
        <w:t>pdated</w:t>
      </w:r>
      <w:r w:rsidR="00E2264C" w:rsidRPr="00A23D8A">
        <w:rPr>
          <w:rFonts w:ascii="Arial" w:hAnsi="Arial" w:cs="Arial"/>
          <w:b/>
          <w:bCs/>
          <w:color w:val="000000"/>
          <w:sz w:val="20"/>
          <w:szCs w:val="20"/>
        </w:rPr>
        <w:t xml:space="preserve"> </w:t>
      </w:r>
      <w:r w:rsidRPr="00A23D8A">
        <w:rPr>
          <w:rFonts w:ascii="Arial" w:hAnsi="Arial" w:cs="Arial"/>
          <w:bCs/>
          <w:color w:val="000000"/>
          <w:sz w:val="20"/>
          <w:szCs w:val="20"/>
        </w:rPr>
        <w:t>Community Preventive Services Task Force (CPSTF)</w:t>
      </w:r>
      <w:r w:rsidR="00E2264C" w:rsidRPr="00A23D8A">
        <w:rPr>
          <w:rFonts w:ascii="Arial" w:hAnsi="Arial" w:cs="Arial"/>
          <w:bCs/>
          <w:color w:val="000000"/>
          <w:sz w:val="20"/>
          <w:szCs w:val="20"/>
        </w:rPr>
        <w:t xml:space="preserve"> </w:t>
      </w:r>
      <w:hyperlink r:id="rId16" w:history="1">
        <w:r w:rsidR="00E2264C" w:rsidRPr="00A23D8A">
          <w:rPr>
            <w:rStyle w:val="Hyperlink"/>
            <w:rFonts w:ascii="Arial" w:hAnsi="Arial" w:cs="Arial"/>
            <w:b/>
            <w:bCs/>
            <w:sz w:val="20"/>
            <w:szCs w:val="20"/>
          </w:rPr>
          <w:t>Community Guide</w:t>
        </w:r>
      </w:hyperlink>
      <w:r w:rsidR="00E2264C" w:rsidRPr="00A23D8A">
        <w:rPr>
          <w:rFonts w:ascii="Arial" w:hAnsi="Arial" w:cs="Arial"/>
          <w:b/>
          <w:bCs/>
          <w:color w:val="000000"/>
          <w:sz w:val="20"/>
          <w:szCs w:val="20"/>
        </w:rPr>
        <w:t xml:space="preserve"> </w:t>
      </w:r>
      <w:r>
        <w:rPr>
          <w:rFonts w:ascii="Arial" w:hAnsi="Arial" w:cs="Arial"/>
          <w:bCs/>
          <w:color w:val="000000"/>
          <w:sz w:val="20"/>
          <w:szCs w:val="20"/>
        </w:rPr>
        <w:t xml:space="preserve">for </w:t>
      </w:r>
      <w:r w:rsidR="00BB2E96">
        <w:rPr>
          <w:rFonts w:ascii="Arial" w:hAnsi="Arial" w:cs="Arial"/>
          <w:bCs/>
          <w:color w:val="000000"/>
          <w:sz w:val="20"/>
          <w:szCs w:val="20"/>
        </w:rPr>
        <w:t>CRC</w:t>
      </w:r>
      <w:r>
        <w:rPr>
          <w:rFonts w:ascii="Arial" w:hAnsi="Arial" w:cs="Arial"/>
          <w:bCs/>
          <w:color w:val="000000"/>
          <w:sz w:val="20"/>
          <w:szCs w:val="20"/>
        </w:rPr>
        <w:t xml:space="preserve"> screening i</w:t>
      </w:r>
      <w:r w:rsidR="00E2264C" w:rsidRPr="00A23D8A">
        <w:rPr>
          <w:rFonts w:ascii="Arial" w:hAnsi="Arial" w:cs="Arial"/>
          <w:bCs/>
          <w:color w:val="000000"/>
          <w:sz w:val="20"/>
          <w:szCs w:val="20"/>
        </w:rPr>
        <w:t xml:space="preserve">nterventions </w:t>
      </w:r>
      <w:r w:rsidRPr="00A23D8A">
        <w:rPr>
          <w:rFonts w:ascii="Arial" w:hAnsi="Arial" w:cs="Arial"/>
          <w:bCs/>
          <w:color w:val="000000"/>
          <w:sz w:val="20"/>
          <w:szCs w:val="20"/>
        </w:rPr>
        <w:t>when completing their applications</w:t>
      </w:r>
      <w:r>
        <w:rPr>
          <w:rFonts w:ascii="Arial" w:hAnsi="Arial" w:cs="Arial"/>
          <w:bCs/>
          <w:color w:val="000000"/>
          <w:sz w:val="20"/>
          <w:szCs w:val="20"/>
        </w:rPr>
        <w:t>.</w:t>
      </w:r>
    </w:p>
    <w:p w14:paraId="635DD9EA" w14:textId="77777777" w:rsidR="00BD56FE" w:rsidRDefault="00BD56FE" w:rsidP="00E2264C">
      <w:pPr>
        <w:pStyle w:val="ListParagraph"/>
        <w:shd w:val="clear" w:color="auto" w:fill="FFFFFF"/>
        <w:ind w:left="2160"/>
        <w:rPr>
          <w:rFonts w:ascii="Arial" w:hAnsi="Arial" w:cs="Arial"/>
          <w:color w:val="000000"/>
          <w:sz w:val="20"/>
          <w:szCs w:val="20"/>
        </w:rPr>
      </w:pPr>
    </w:p>
    <w:p w14:paraId="257E8AD2" w14:textId="77777777" w:rsidR="00CB744B" w:rsidRDefault="00A23D8A" w:rsidP="00CB744B">
      <w:pPr>
        <w:pStyle w:val="ListParagraph"/>
        <w:shd w:val="clear" w:color="auto" w:fill="FFFFFF"/>
        <w:ind w:left="2880"/>
        <w:rPr>
          <w:rFonts w:ascii="Arial" w:hAnsi="Arial" w:cs="Arial"/>
          <w:color w:val="000000"/>
          <w:sz w:val="20"/>
          <w:szCs w:val="20"/>
        </w:rPr>
      </w:pPr>
      <w:r>
        <w:rPr>
          <w:rFonts w:ascii="Arial" w:hAnsi="Arial" w:cs="Arial"/>
          <w:color w:val="000000"/>
          <w:sz w:val="20"/>
          <w:szCs w:val="20"/>
        </w:rPr>
        <w:t xml:space="preserve">Briefly: </w:t>
      </w:r>
      <w:r w:rsidR="00E2264C" w:rsidRPr="00D421B1">
        <w:rPr>
          <w:rFonts w:ascii="Arial" w:hAnsi="Arial" w:cs="Arial"/>
          <w:color w:val="000000"/>
          <w:sz w:val="20"/>
          <w:szCs w:val="20"/>
        </w:rPr>
        <w:t xml:space="preserve">The recommendations now place a bigger emphasis on multi-component interventions.  The major findings are that multicomponent interventions increased </w:t>
      </w:r>
      <w:r w:rsidR="00BB2E96">
        <w:rPr>
          <w:rFonts w:ascii="Arial" w:hAnsi="Arial" w:cs="Arial"/>
          <w:color w:val="000000"/>
          <w:sz w:val="20"/>
          <w:szCs w:val="20"/>
        </w:rPr>
        <w:t>CRC</w:t>
      </w:r>
      <w:r w:rsidR="00E2264C" w:rsidRPr="00D421B1">
        <w:rPr>
          <w:rFonts w:ascii="Arial" w:hAnsi="Arial" w:cs="Arial"/>
          <w:color w:val="000000"/>
          <w:sz w:val="20"/>
          <w:szCs w:val="20"/>
        </w:rPr>
        <w:t xml:space="preserve"> screening by any test by a median of 15.4 percentage points when compared with no intervention.  The largest screening increases were seen among multicomponent interventions that combined approaches to increase community demand and access.  Learn more by looking at this one-pager with additional information</w:t>
      </w:r>
    </w:p>
    <w:p w14:paraId="5C219ADF" w14:textId="77777777" w:rsidR="00CB744B" w:rsidRDefault="00CB744B" w:rsidP="00CB744B">
      <w:pPr>
        <w:pStyle w:val="ListParagraph"/>
        <w:shd w:val="clear" w:color="auto" w:fill="FFFFFF"/>
        <w:ind w:left="2880"/>
        <w:rPr>
          <w:rFonts w:ascii="Arial" w:hAnsi="Arial" w:cs="Arial"/>
          <w:color w:val="000000"/>
          <w:sz w:val="20"/>
          <w:szCs w:val="20"/>
        </w:rPr>
      </w:pPr>
    </w:p>
    <w:p w14:paraId="2E89D5EA" w14:textId="02A05676" w:rsidR="00606B88" w:rsidRPr="00A430A8" w:rsidRDefault="00606B88" w:rsidP="00CB744B">
      <w:pPr>
        <w:pStyle w:val="ListParagraph"/>
        <w:numPr>
          <w:ilvl w:val="0"/>
          <w:numId w:val="5"/>
        </w:numPr>
        <w:shd w:val="clear" w:color="auto" w:fill="FFFFFF"/>
        <w:rPr>
          <w:rFonts w:ascii="Arial" w:hAnsi="Arial" w:cs="Arial"/>
          <w:b/>
          <w:sz w:val="20"/>
          <w:szCs w:val="20"/>
        </w:rPr>
      </w:pPr>
      <w:r>
        <w:rPr>
          <w:rFonts w:ascii="Arial" w:hAnsi="Arial" w:cs="Arial"/>
          <w:b/>
          <w:sz w:val="20"/>
          <w:szCs w:val="20"/>
          <w:u w:val="single"/>
        </w:rPr>
        <w:t xml:space="preserve">Research Applications: </w:t>
      </w:r>
    </w:p>
    <w:p w14:paraId="58451C9F" w14:textId="4A76A76C" w:rsidR="00606B88" w:rsidRPr="00DA1410" w:rsidRDefault="00606B88" w:rsidP="00A430A8">
      <w:pPr>
        <w:pStyle w:val="ListParagraph"/>
        <w:numPr>
          <w:ilvl w:val="2"/>
          <w:numId w:val="1"/>
        </w:numPr>
        <w:spacing w:before="120"/>
        <w:contextualSpacing w:val="0"/>
        <w:rPr>
          <w:rFonts w:ascii="Arial" w:hAnsi="Arial" w:cs="Arial"/>
          <w:sz w:val="20"/>
          <w:szCs w:val="20"/>
        </w:rPr>
      </w:pPr>
      <w:r w:rsidRPr="00DA1410">
        <w:rPr>
          <w:rFonts w:ascii="Arial" w:hAnsi="Arial" w:cs="Arial"/>
          <w:sz w:val="20"/>
          <w:szCs w:val="20"/>
        </w:rPr>
        <w:t xml:space="preserve">For applications focusing on research related to the continuum of care for </w:t>
      </w:r>
      <w:r w:rsidR="00BB2E96">
        <w:rPr>
          <w:rFonts w:ascii="Arial" w:hAnsi="Arial" w:cs="Arial"/>
          <w:sz w:val="20"/>
          <w:szCs w:val="20"/>
        </w:rPr>
        <w:t>CRC</w:t>
      </w:r>
      <w:r w:rsidRPr="00DA1410">
        <w:rPr>
          <w:rFonts w:ascii="Arial" w:hAnsi="Arial" w:cs="Arial"/>
          <w:sz w:val="20"/>
          <w:szCs w:val="20"/>
        </w:rPr>
        <w:t xml:space="preserve">, the USPSTF has a helpful link on </w:t>
      </w:r>
      <w:hyperlink r:id="rId17" w:history="1">
        <w:r w:rsidRPr="00041BF1">
          <w:rPr>
            <w:rStyle w:val="Hyperlink"/>
            <w:rFonts w:ascii="Arial" w:hAnsi="Arial" w:cs="Arial"/>
            <w:sz w:val="20"/>
            <w:szCs w:val="20"/>
          </w:rPr>
          <w:t>potential research questions</w:t>
        </w:r>
      </w:hyperlink>
      <w:r w:rsidRPr="00DA1410">
        <w:rPr>
          <w:rFonts w:ascii="Arial" w:hAnsi="Arial" w:cs="Arial"/>
          <w:sz w:val="20"/>
          <w:szCs w:val="20"/>
        </w:rPr>
        <w:t xml:space="preserve"> related to </w:t>
      </w:r>
      <w:r w:rsidR="00BB2E96">
        <w:rPr>
          <w:rFonts w:ascii="Arial" w:hAnsi="Arial" w:cs="Arial"/>
          <w:sz w:val="20"/>
          <w:szCs w:val="20"/>
        </w:rPr>
        <w:t>CRC</w:t>
      </w:r>
      <w:r w:rsidRPr="00DA1410">
        <w:rPr>
          <w:rFonts w:ascii="Arial" w:hAnsi="Arial" w:cs="Arial"/>
          <w:sz w:val="20"/>
          <w:szCs w:val="20"/>
        </w:rPr>
        <w:t xml:space="preserve"> screening</w:t>
      </w:r>
      <w:r w:rsidR="00A71F58" w:rsidRPr="00DA1410">
        <w:rPr>
          <w:rFonts w:ascii="Arial" w:hAnsi="Arial" w:cs="Arial"/>
          <w:sz w:val="20"/>
          <w:szCs w:val="20"/>
        </w:rPr>
        <w:t xml:space="preserve">. </w:t>
      </w:r>
      <w:r w:rsidR="00CA31A5" w:rsidRPr="00DA1410">
        <w:rPr>
          <w:rFonts w:ascii="Arial" w:hAnsi="Arial" w:cs="Arial"/>
          <w:sz w:val="20"/>
          <w:szCs w:val="20"/>
        </w:rPr>
        <w:t>However, r</w:t>
      </w:r>
      <w:r w:rsidR="002950DA" w:rsidRPr="00DA1410">
        <w:rPr>
          <w:rFonts w:ascii="Arial" w:hAnsi="Arial" w:cs="Arial"/>
          <w:sz w:val="20"/>
          <w:szCs w:val="20"/>
        </w:rPr>
        <w:t xml:space="preserve">esearch applications </w:t>
      </w:r>
      <w:r w:rsidR="002950DA" w:rsidRPr="00B37E10">
        <w:rPr>
          <w:rFonts w:ascii="Arial" w:hAnsi="Arial" w:cs="Arial"/>
          <w:b/>
          <w:sz w:val="20"/>
          <w:szCs w:val="20"/>
        </w:rPr>
        <w:t>are NOT limited</w:t>
      </w:r>
      <w:r w:rsidR="002950DA" w:rsidRPr="00DA1410">
        <w:rPr>
          <w:rFonts w:ascii="Arial" w:hAnsi="Arial" w:cs="Arial"/>
          <w:sz w:val="20"/>
          <w:szCs w:val="20"/>
        </w:rPr>
        <w:t xml:space="preserve"> to </w:t>
      </w:r>
      <w:r w:rsidR="00924240">
        <w:rPr>
          <w:rFonts w:ascii="Arial" w:hAnsi="Arial" w:cs="Arial"/>
          <w:sz w:val="20"/>
          <w:szCs w:val="20"/>
        </w:rPr>
        <w:t>studies related</w:t>
      </w:r>
      <w:r w:rsidR="002950DA" w:rsidRPr="00DA1410">
        <w:rPr>
          <w:rFonts w:ascii="Arial" w:hAnsi="Arial" w:cs="Arial"/>
          <w:sz w:val="20"/>
          <w:szCs w:val="20"/>
        </w:rPr>
        <w:t xml:space="preserve"> to screening. Rather, novel approaches that align with the C4 priority areas and the overall mission of C4 are encouraged.</w:t>
      </w:r>
    </w:p>
    <w:p w14:paraId="6C6334AA" w14:textId="77777777" w:rsidR="0033539D" w:rsidRPr="00D421B1" w:rsidRDefault="0033539D" w:rsidP="00E40B89">
      <w:pPr>
        <w:rPr>
          <w:rFonts w:ascii="Arial" w:hAnsi="Arial" w:cs="Arial"/>
          <w:sz w:val="20"/>
          <w:szCs w:val="20"/>
        </w:rPr>
      </w:pPr>
    </w:p>
    <w:p w14:paraId="0E21EE69" w14:textId="77777777" w:rsidR="00D22858" w:rsidRPr="00D421B1" w:rsidRDefault="00D22858" w:rsidP="00A124E3">
      <w:pPr>
        <w:pStyle w:val="ListParagraph"/>
        <w:numPr>
          <w:ilvl w:val="0"/>
          <w:numId w:val="1"/>
        </w:numPr>
        <w:spacing w:before="120"/>
        <w:contextualSpacing w:val="0"/>
        <w:rPr>
          <w:rFonts w:ascii="Arial" w:hAnsi="Arial" w:cs="Arial"/>
          <w:sz w:val="20"/>
          <w:szCs w:val="20"/>
        </w:rPr>
      </w:pPr>
      <w:r w:rsidRPr="00D421B1">
        <w:rPr>
          <w:rFonts w:ascii="Arial" w:hAnsi="Arial" w:cs="Arial"/>
          <w:sz w:val="20"/>
          <w:szCs w:val="20"/>
        </w:rPr>
        <w:t>Review process and notification of awards</w:t>
      </w:r>
    </w:p>
    <w:p w14:paraId="46C3F295" w14:textId="58ADD4B1" w:rsidR="008A3C45" w:rsidRPr="00D421B1" w:rsidRDefault="00E91C4C" w:rsidP="00A124E3">
      <w:pPr>
        <w:pStyle w:val="ListParagraph"/>
        <w:numPr>
          <w:ilvl w:val="1"/>
          <w:numId w:val="1"/>
        </w:numPr>
        <w:spacing w:before="120"/>
        <w:contextualSpacing w:val="0"/>
        <w:rPr>
          <w:rFonts w:ascii="Arial" w:hAnsi="Arial" w:cs="Arial"/>
          <w:sz w:val="20"/>
          <w:szCs w:val="20"/>
        </w:rPr>
      </w:pPr>
      <w:r w:rsidRPr="00D421B1">
        <w:rPr>
          <w:rFonts w:ascii="Arial" w:hAnsi="Arial" w:cs="Arial"/>
          <w:sz w:val="20"/>
          <w:szCs w:val="20"/>
        </w:rPr>
        <w:t>The C4 standing committee on grants will review applications</w:t>
      </w:r>
      <w:r w:rsidR="008A3C45" w:rsidRPr="00D421B1">
        <w:rPr>
          <w:rFonts w:ascii="Arial" w:hAnsi="Arial" w:cs="Arial"/>
          <w:sz w:val="20"/>
          <w:szCs w:val="20"/>
        </w:rPr>
        <w:t xml:space="preserve"> </w:t>
      </w:r>
      <w:r w:rsidRPr="00D421B1">
        <w:rPr>
          <w:rFonts w:ascii="Arial" w:hAnsi="Arial" w:cs="Arial"/>
          <w:sz w:val="20"/>
          <w:szCs w:val="20"/>
        </w:rPr>
        <w:t>in</w:t>
      </w:r>
      <w:r w:rsidR="00436499">
        <w:rPr>
          <w:rFonts w:ascii="Arial" w:hAnsi="Arial" w:cs="Arial"/>
          <w:sz w:val="20"/>
          <w:szCs w:val="20"/>
        </w:rPr>
        <w:t xml:space="preserve"> January 20</w:t>
      </w:r>
      <w:r w:rsidR="00877223">
        <w:rPr>
          <w:rFonts w:ascii="Arial" w:hAnsi="Arial" w:cs="Arial"/>
          <w:sz w:val="20"/>
          <w:szCs w:val="20"/>
        </w:rPr>
        <w:t>20</w:t>
      </w:r>
      <w:r w:rsidR="008A3C45" w:rsidRPr="00D421B1">
        <w:rPr>
          <w:rFonts w:ascii="Arial" w:hAnsi="Arial" w:cs="Arial"/>
          <w:sz w:val="20"/>
          <w:szCs w:val="20"/>
        </w:rPr>
        <w:t xml:space="preserve">, and the C4 Board of Directors will make final funding decisions during their annual board </w:t>
      </w:r>
      <w:r w:rsidR="00436499">
        <w:rPr>
          <w:rFonts w:ascii="Arial" w:hAnsi="Arial" w:cs="Arial"/>
          <w:sz w:val="20"/>
          <w:szCs w:val="20"/>
        </w:rPr>
        <w:t>meeting (</w:t>
      </w:r>
      <w:r w:rsidR="008A3C45" w:rsidRPr="00D421B1">
        <w:rPr>
          <w:rFonts w:ascii="Arial" w:hAnsi="Arial" w:cs="Arial"/>
          <w:sz w:val="20"/>
          <w:szCs w:val="20"/>
        </w:rPr>
        <w:t>early February</w:t>
      </w:r>
      <w:r w:rsidR="00E40B89" w:rsidRPr="00D421B1">
        <w:rPr>
          <w:rFonts w:ascii="Arial" w:hAnsi="Arial" w:cs="Arial"/>
          <w:sz w:val="20"/>
          <w:szCs w:val="20"/>
        </w:rPr>
        <w:t xml:space="preserve"> 20</w:t>
      </w:r>
      <w:r w:rsidR="00877223">
        <w:rPr>
          <w:rFonts w:ascii="Arial" w:hAnsi="Arial" w:cs="Arial"/>
          <w:sz w:val="20"/>
          <w:szCs w:val="20"/>
        </w:rPr>
        <w:t>20</w:t>
      </w:r>
      <w:r w:rsidR="008A3C45" w:rsidRPr="00D421B1">
        <w:rPr>
          <w:rFonts w:ascii="Arial" w:hAnsi="Arial" w:cs="Arial"/>
          <w:sz w:val="20"/>
          <w:szCs w:val="20"/>
        </w:rPr>
        <w:t xml:space="preserve">). </w:t>
      </w:r>
    </w:p>
    <w:p w14:paraId="400D0253" w14:textId="77777777" w:rsidR="00BB2E96" w:rsidRDefault="008A3C45" w:rsidP="00A124E3">
      <w:pPr>
        <w:pStyle w:val="ListParagraph"/>
        <w:numPr>
          <w:ilvl w:val="1"/>
          <w:numId w:val="1"/>
        </w:numPr>
        <w:spacing w:before="120"/>
        <w:contextualSpacing w:val="0"/>
        <w:rPr>
          <w:rFonts w:ascii="Arial" w:hAnsi="Arial" w:cs="Arial"/>
          <w:sz w:val="20"/>
          <w:szCs w:val="20"/>
        </w:rPr>
      </w:pPr>
      <w:r w:rsidRPr="00D421B1">
        <w:rPr>
          <w:rFonts w:ascii="Arial" w:hAnsi="Arial" w:cs="Arial"/>
          <w:sz w:val="20"/>
          <w:szCs w:val="20"/>
          <w:u w:val="single"/>
        </w:rPr>
        <w:t xml:space="preserve">Notifications will be sent to applicants </w:t>
      </w:r>
      <w:r w:rsidR="009578FB" w:rsidRPr="00D421B1">
        <w:rPr>
          <w:rFonts w:ascii="Arial" w:hAnsi="Arial" w:cs="Arial"/>
          <w:sz w:val="20"/>
          <w:szCs w:val="20"/>
          <w:u w:val="single"/>
        </w:rPr>
        <w:t>by</w:t>
      </w:r>
      <w:r w:rsidRPr="00D421B1">
        <w:rPr>
          <w:rFonts w:ascii="Arial" w:hAnsi="Arial" w:cs="Arial"/>
          <w:sz w:val="20"/>
          <w:szCs w:val="20"/>
          <w:u w:val="single"/>
        </w:rPr>
        <w:t xml:space="preserve"> </w:t>
      </w:r>
      <w:r w:rsidR="00436499">
        <w:rPr>
          <w:rFonts w:ascii="Arial" w:hAnsi="Arial" w:cs="Arial"/>
          <w:sz w:val="20"/>
          <w:szCs w:val="20"/>
          <w:u w:val="single"/>
        </w:rPr>
        <w:t>February</w:t>
      </w:r>
      <w:r w:rsidRPr="00D421B1">
        <w:rPr>
          <w:rFonts w:ascii="Arial" w:hAnsi="Arial" w:cs="Arial"/>
          <w:sz w:val="20"/>
          <w:szCs w:val="20"/>
          <w:u w:val="single"/>
        </w:rPr>
        <w:t xml:space="preserve"> 1</w:t>
      </w:r>
      <w:r w:rsidR="00436499">
        <w:rPr>
          <w:rFonts w:ascii="Arial" w:hAnsi="Arial" w:cs="Arial"/>
          <w:sz w:val="20"/>
          <w:szCs w:val="20"/>
          <w:u w:val="single"/>
        </w:rPr>
        <w:t>5</w:t>
      </w:r>
      <w:r w:rsidRPr="00D421B1">
        <w:rPr>
          <w:rFonts w:ascii="Arial" w:hAnsi="Arial" w:cs="Arial"/>
          <w:sz w:val="20"/>
          <w:szCs w:val="20"/>
          <w:u w:val="single"/>
        </w:rPr>
        <w:t>, 20</w:t>
      </w:r>
      <w:r w:rsidR="00877223">
        <w:rPr>
          <w:rFonts w:ascii="Arial" w:hAnsi="Arial" w:cs="Arial"/>
          <w:sz w:val="20"/>
          <w:szCs w:val="20"/>
          <w:u w:val="single"/>
        </w:rPr>
        <w:t>20</w:t>
      </w:r>
      <w:r w:rsidR="009578FB" w:rsidRPr="00D421B1">
        <w:rPr>
          <w:rFonts w:ascii="Arial" w:hAnsi="Arial" w:cs="Arial"/>
          <w:sz w:val="20"/>
          <w:szCs w:val="20"/>
          <w:u w:val="single"/>
        </w:rPr>
        <w:t>, absent unforeseen circumstances</w:t>
      </w:r>
      <w:r w:rsidR="00436499">
        <w:rPr>
          <w:rFonts w:ascii="Arial" w:hAnsi="Arial" w:cs="Arial"/>
          <w:sz w:val="20"/>
          <w:szCs w:val="20"/>
        </w:rPr>
        <w:t xml:space="preserve">. </w:t>
      </w:r>
    </w:p>
    <w:p w14:paraId="663E200F" w14:textId="223400D3" w:rsidR="008A3C45" w:rsidRPr="00D421B1" w:rsidRDefault="00474970" w:rsidP="00A124E3">
      <w:pPr>
        <w:pStyle w:val="ListParagraph"/>
        <w:numPr>
          <w:ilvl w:val="1"/>
          <w:numId w:val="1"/>
        </w:numPr>
        <w:spacing w:before="120"/>
        <w:contextualSpacing w:val="0"/>
        <w:rPr>
          <w:rFonts w:ascii="Arial" w:hAnsi="Arial" w:cs="Arial"/>
          <w:sz w:val="20"/>
          <w:szCs w:val="20"/>
        </w:rPr>
      </w:pPr>
      <w:r>
        <w:rPr>
          <w:rFonts w:ascii="Arial" w:hAnsi="Arial" w:cs="Arial"/>
          <w:sz w:val="20"/>
          <w:szCs w:val="20"/>
        </w:rPr>
        <w:t xml:space="preserve">A </w:t>
      </w:r>
      <w:r w:rsidR="00436499">
        <w:rPr>
          <w:rFonts w:ascii="Arial" w:hAnsi="Arial" w:cs="Arial"/>
          <w:sz w:val="20"/>
          <w:szCs w:val="20"/>
        </w:rPr>
        <w:t xml:space="preserve">Memorandum of Understanding will be required prior to </w:t>
      </w:r>
      <w:r w:rsidR="00885A3D">
        <w:rPr>
          <w:rFonts w:ascii="Arial" w:hAnsi="Arial" w:cs="Arial"/>
          <w:sz w:val="20"/>
          <w:szCs w:val="20"/>
        </w:rPr>
        <w:t>distribution of funds</w:t>
      </w:r>
      <w:r w:rsidR="00436499">
        <w:rPr>
          <w:rFonts w:ascii="Arial" w:hAnsi="Arial" w:cs="Arial"/>
          <w:sz w:val="20"/>
          <w:szCs w:val="20"/>
        </w:rPr>
        <w:t xml:space="preserve">. </w:t>
      </w:r>
    </w:p>
    <w:p w14:paraId="7860C8CC" w14:textId="688A273C" w:rsidR="008A3C45" w:rsidRPr="00D421B1" w:rsidRDefault="008A3C45" w:rsidP="00A124E3">
      <w:pPr>
        <w:pStyle w:val="ListParagraph"/>
        <w:numPr>
          <w:ilvl w:val="1"/>
          <w:numId w:val="1"/>
        </w:numPr>
        <w:spacing w:before="120"/>
        <w:contextualSpacing w:val="0"/>
        <w:rPr>
          <w:rFonts w:ascii="Arial" w:hAnsi="Arial" w:cs="Arial"/>
          <w:sz w:val="20"/>
          <w:szCs w:val="20"/>
        </w:rPr>
      </w:pPr>
      <w:r w:rsidRPr="00D421B1">
        <w:rPr>
          <w:rFonts w:ascii="Arial" w:hAnsi="Arial" w:cs="Arial"/>
          <w:sz w:val="20"/>
          <w:szCs w:val="20"/>
        </w:rPr>
        <w:t>C4 reserves the right to request clarification of submitted information prior to funding decisions</w:t>
      </w:r>
      <w:r w:rsidR="009578FB" w:rsidRPr="00D421B1">
        <w:rPr>
          <w:rFonts w:ascii="Arial" w:hAnsi="Arial" w:cs="Arial"/>
          <w:sz w:val="20"/>
          <w:szCs w:val="20"/>
        </w:rPr>
        <w:t>, including additional details on funding overlaps.</w:t>
      </w:r>
    </w:p>
    <w:p w14:paraId="63DE1F91" w14:textId="77777777" w:rsidR="00CB267F" w:rsidRPr="00D421B1" w:rsidRDefault="00CB267F" w:rsidP="00CB267F">
      <w:pPr>
        <w:pStyle w:val="ListParagraph"/>
        <w:ind w:left="1440"/>
        <w:rPr>
          <w:rFonts w:ascii="Arial" w:hAnsi="Arial" w:cs="Arial"/>
          <w:sz w:val="20"/>
          <w:szCs w:val="20"/>
        </w:rPr>
      </w:pPr>
    </w:p>
    <w:p w14:paraId="340422C9" w14:textId="77777777" w:rsidR="00D22858" w:rsidRPr="00D421B1" w:rsidRDefault="00D22858" w:rsidP="00A124E3">
      <w:pPr>
        <w:pStyle w:val="ListParagraph"/>
        <w:numPr>
          <w:ilvl w:val="0"/>
          <w:numId w:val="1"/>
        </w:numPr>
        <w:spacing w:before="120"/>
        <w:contextualSpacing w:val="0"/>
        <w:rPr>
          <w:rFonts w:ascii="Arial" w:hAnsi="Arial" w:cs="Arial"/>
          <w:sz w:val="20"/>
          <w:szCs w:val="20"/>
        </w:rPr>
      </w:pPr>
      <w:r w:rsidRPr="00D421B1">
        <w:rPr>
          <w:rFonts w:ascii="Arial" w:hAnsi="Arial" w:cs="Arial"/>
          <w:sz w:val="20"/>
          <w:szCs w:val="20"/>
        </w:rPr>
        <w:t>Reporting requirements</w:t>
      </w:r>
    </w:p>
    <w:p w14:paraId="6750C878" w14:textId="17101C0A" w:rsidR="00A124E3" w:rsidRPr="00D421B1" w:rsidRDefault="00610424" w:rsidP="00A124E3">
      <w:pPr>
        <w:pStyle w:val="ListParagraph"/>
        <w:numPr>
          <w:ilvl w:val="1"/>
          <w:numId w:val="1"/>
        </w:numPr>
        <w:spacing w:before="120"/>
        <w:contextualSpacing w:val="0"/>
        <w:rPr>
          <w:rFonts w:ascii="Arial" w:hAnsi="Arial" w:cs="Arial"/>
          <w:sz w:val="20"/>
          <w:szCs w:val="20"/>
        </w:rPr>
      </w:pPr>
      <w:r>
        <w:rPr>
          <w:rFonts w:ascii="Arial" w:hAnsi="Arial" w:cs="Arial"/>
          <w:b/>
          <w:sz w:val="20"/>
          <w:szCs w:val="20"/>
        </w:rPr>
        <w:t>An i</w:t>
      </w:r>
      <w:r w:rsidR="00A124E3" w:rsidRPr="00D421B1">
        <w:rPr>
          <w:rFonts w:ascii="Arial" w:hAnsi="Arial" w:cs="Arial"/>
          <w:b/>
          <w:sz w:val="20"/>
          <w:szCs w:val="20"/>
        </w:rPr>
        <w:t>nterim progress report</w:t>
      </w:r>
      <w:r w:rsidR="00A124E3" w:rsidRPr="00D421B1">
        <w:rPr>
          <w:rFonts w:ascii="Arial" w:hAnsi="Arial" w:cs="Arial"/>
          <w:sz w:val="20"/>
          <w:szCs w:val="20"/>
        </w:rPr>
        <w:t xml:space="preserve"> will be required at </w:t>
      </w:r>
      <w:r>
        <w:rPr>
          <w:rFonts w:ascii="Arial" w:hAnsi="Arial" w:cs="Arial"/>
          <w:sz w:val="20"/>
          <w:szCs w:val="20"/>
        </w:rPr>
        <w:t xml:space="preserve">six </w:t>
      </w:r>
      <w:r w:rsidR="00A124E3" w:rsidRPr="00D421B1">
        <w:rPr>
          <w:rFonts w:ascii="Arial" w:hAnsi="Arial" w:cs="Arial"/>
          <w:sz w:val="20"/>
          <w:szCs w:val="20"/>
        </w:rPr>
        <w:t>months.</w:t>
      </w:r>
    </w:p>
    <w:p w14:paraId="1DB7496C" w14:textId="60106D0B" w:rsidR="00D22858" w:rsidRPr="00D421B1" w:rsidRDefault="00BB2E96" w:rsidP="00A124E3">
      <w:pPr>
        <w:pStyle w:val="ListParagraph"/>
        <w:numPr>
          <w:ilvl w:val="1"/>
          <w:numId w:val="1"/>
        </w:numPr>
        <w:spacing w:before="120"/>
        <w:contextualSpacing w:val="0"/>
        <w:rPr>
          <w:rFonts w:ascii="Arial" w:hAnsi="Arial" w:cs="Arial"/>
          <w:sz w:val="20"/>
          <w:szCs w:val="20"/>
        </w:rPr>
      </w:pPr>
      <w:r>
        <w:rPr>
          <w:rFonts w:ascii="Arial" w:hAnsi="Arial" w:cs="Arial"/>
          <w:b/>
          <w:sz w:val="20"/>
          <w:szCs w:val="20"/>
        </w:rPr>
        <w:t>A f</w:t>
      </w:r>
      <w:r w:rsidR="00D22858" w:rsidRPr="00D421B1">
        <w:rPr>
          <w:rFonts w:ascii="Arial" w:hAnsi="Arial" w:cs="Arial"/>
          <w:b/>
          <w:sz w:val="20"/>
          <w:szCs w:val="20"/>
        </w:rPr>
        <w:t>inal report of outcomes</w:t>
      </w:r>
      <w:r w:rsidR="00D22858" w:rsidRPr="00D421B1">
        <w:rPr>
          <w:rFonts w:ascii="Arial" w:hAnsi="Arial" w:cs="Arial"/>
          <w:sz w:val="20"/>
          <w:szCs w:val="20"/>
        </w:rPr>
        <w:t xml:space="preserve"> including a summary for general distribution by C4</w:t>
      </w:r>
      <w:r w:rsidR="00A124E3" w:rsidRPr="00D421B1">
        <w:rPr>
          <w:rFonts w:ascii="Arial" w:hAnsi="Arial" w:cs="Arial"/>
          <w:sz w:val="20"/>
          <w:szCs w:val="20"/>
        </w:rPr>
        <w:t xml:space="preserve"> is required within 30 days of the completion of the grant. </w:t>
      </w:r>
    </w:p>
    <w:p w14:paraId="1B8863E4" w14:textId="1A533CF0" w:rsidR="00D22858" w:rsidRPr="00474970" w:rsidRDefault="00D22858" w:rsidP="00474970">
      <w:pPr>
        <w:pStyle w:val="ListParagraph"/>
        <w:numPr>
          <w:ilvl w:val="1"/>
          <w:numId w:val="1"/>
        </w:numPr>
        <w:spacing w:before="120"/>
        <w:contextualSpacing w:val="0"/>
        <w:rPr>
          <w:rFonts w:ascii="Arial" w:hAnsi="Arial" w:cs="Arial"/>
          <w:sz w:val="20"/>
          <w:szCs w:val="20"/>
        </w:rPr>
      </w:pPr>
      <w:r w:rsidRPr="00D421B1">
        <w:rPr>
          <w:rFonts w:ascii="Arial" w:hAnsi="Arial" w:cs="Arial"/>
          <w:sz w:val="20"/>
          <w:szCs w:val="20"/>
        </w:rPr>
        <w:t>C4 funding</w:t>
      </w:r>
      <w:r w:rsidR="00BB2E96">
        <w:rPr>
          <w:rFonts w:ascii="Arial" w:hAnsi="Arial" w:cs="Arial"/>
          <w:sz w:val="20"/>
          <w:szCs w:val="20"/>
        </w:rPr>
        <w:t xml:space="preserve"> must be acknowledged in all abstracts, presentations, publications, and </w:t>
      </w:r>
      <w:r w:rsidRPr="00D421B1">
        <w:rPr>
          <w:rFonts w:ascii="Arial" w:hAnsi="Arial" w:cs="Arial"/>
          <w:sz w:val="20"/>
          <w:szCs w:val="20"/>
        </w:rPr>
        <w:t>education</w:t>
      </w:r>
      <w:r w:rsidR="00992B09" w:rsidRPr="00D421B1">
        <w:rPr>
          <w:rFonts w:ascii="Arial" w:hAnsi="Arial" w:cs="Arial"/>
          <w:sz w:val="20"/>
          <w:szCs w:val="20"/>
        </w:rPr>
        <w:t>al</w:t>
      </w:r>
      <w:r w:rsidRPr="00D421B1">
        <w:rPr>
          <w:rFonts w:ascii="Arial" w:hAnsi="Arial" w:cs="Arial"/>
          <w:sz w:val="20"/>
          <w:szCs w:val="20"/>
        </w:rPr>
        <w:t xml:space="preserve"> materials</w:t>
      </w:r>
      <w:r w:rsidR="00BB2E96">
        <w:rPr>
          <w:rFonts w:ascii="Arial" w:hAnsi="Arial" w:cs="Arial"/>
          <w:sz w:val="20"/>
          <w:szCs w:val="20"/>
        </w:rPr>
        <w:t xml:space="preserve"> arising from the funded proposal</w:t>
      </w:r>
      <w:r w:rsidR="00A124E3" w:rsidRPr="00D421B1">
        <w:rPr>
          <w:rFonts w:ascii="Arial" w:hAnsi="Arial" w:cs="Arial"/>
          <w:sz w:val="20"/>
          <w:szCs w:val="20"/>
        </w:rPr>
        <w:t>.</w:t>
      </w:r>
      <w:r w:rsidR="00610424">
        <w:rPr>
          <w:rFonts w:ascii="Arial" w:hAnsi="Arial" w:cs="Arial"/>
          <w:sz w:val="20"/>
          <w:szCs w:val="20"/>
        </w:rPr>
        <w:t xml:space="preserve"> A list</w:t>
      </w:r>
      <w:r w:rsidR="00BB2E96">
        <w:rPr>
          <w:rFonts w:ascii="Arial" w:hAnsi="Arial" w:cs="Arial"/>
          <w:sz w:val="20"/>
          <w:szCs w:val="20"/>
        </w:rPr>
        <w:t xml:space="preserve"> </w:t>
      </w:r>
      <w:r w:rsidR="00610424">
        <w:rPr>
          <w:rFonts w:ascii="Arial" w:hAnsi="Arial" w:cs="Arial"/>
          <w:sz w:val="20"/>
          <w:szCs w:val="20"/>
        </w:rPr>
        <w:t>will be required at each reporting period</w:t>
      </w:r>
      <w:r w:rsidR="00474970">
        <w:rPr>
          <w:rFonts w:ascii="Arial" w:hAnsi="Arial" w:cs="Arial"/>
          <w:sz w:val="20"/>
          <w:szCs w:val="20"/>
        </w:rPr>
        <w:t>.</w:t>
      </w:r>
    </w:p>
    <w:p w14:paraId="5A6CE962" w14:textId="48B4E5DD" w:rsidR="00D22858" w:rsidRPr="00D421B1" w:rsidRDefault="00D22858" w:rsidP="00A124E3">
      <w:pPr>
        <w:pStyle w:val="ListParagraph"/>
        <w:numPr>
          <w:ilvl w:val="1"/>
          <w:numId w:val="1"/>
        </w:numPr>
        <w:spacing w:before="120"/>
        <w:contextualSpacing w:val="0"/>
        <w:rPr>
          <w:rFonts w:ascii="Arial" w:hAnsi="Arial" w:cs="Arial"/>
          <w:sz w:val="20"/>
          <w:szCs w:val="20"/>
        </w:rPr>
      </w:pPr>
      <w:r w:rsidRPr="00D421B1">
        <w:rPr>
          <w:rFonts w:ascii="Arial" w:hAnsi="Arial" w:cs="Arial"/>
          <w:sz w:val="20"/>
          <w:szCs w:val="20"/>
        </w:rPr>
        <w:t>Final fiscal accounting of expenditures</w:t>
      </w:r>
      <w:r w:rsidR="00E91C4C" w:rsidRPr="00D421B1">
        <w:rPr>
          <w:rFonts w:ascii="Arial" w:hAnsi="Arial" w:cs="Arial"/>
          <w:sz w:val="20"/>
          <w:szCs w:val="20"/>
        </w:rPr>
        <w:t xml:space="preserve"> of money awarded</w:t>
      </w:r>
      <w:r w:rsidR="00A124E3" w:rsidRPr="00D421B1">
        <w:rPr>
          <w:rFonts w:ascii="Arial" w:hAnsi="Arial" w:cs="Arial"/>
          <w:sz w:val="20"/>
          <w:szCs w:val="20"/>
        </w:rPr>
        <w:t>.</w:t>
      </w:r>
    </w:p>
    <w:p w14:paraId="6AE7C6C4" w14:textId="06559324" w:rsidR="00E91C4C" w:rsidRDefault="008A3C45" w:rsidP="00DE1C89">
      <w:pPr>
        <w:pStyle w:val="ListParagraph"/>
        <w:numPr>
          <w:ilvl w:val="1"/>
          <w:numId w:val="1"/>
        </w:numPr>
        <w:spacing w:before="120"/>
        <w:contextualSpacing w:val="0"/>
        <w:rPr>
          <w:rFonts w:ascii="Arial" w:hAnsi="Arial" w:cs="Arial"/>
          <w:sz w:val="20"/>
          <w:szCs w:val="20"/>
        </w:rPr>
      </w:pPr>
      <w:r w:rsidRPr="00DA1410">
        <w:rPr>
          <w:rFonts w:ascii="Arial" w:hAnsi="Arial" w:cs="Arial"/>
          <w:sz w:val="20"/>
          <w:szCs w:val="20"/>
        </w:rPr>
        <w:t xml:space="preserve">Any training videos </w:t>
      </w:r>
      <w:r w:rsidR="00B42B2D" w:rsidRPr="00DA1410">
        <w:rPr>
          <w:rFonts w:ascii="Arial" w:hAnsi="Arial" w:cs="Arial"/>
          <w:sz w:val="20"/>
          <w:szCs w:val="20"/>
        </w:rPr>
        <w:t xml:space="preserve">or other materials </w:t>
      </w:r>
      <w:r w:rsidRPr="00DA1410">
        <w:rPr>
          <w:rFonts w:ascii="Arial" w:hAnsi="Arial" w:cs="Arial"/>
          <w:sz w:val="20"/>
          <w:szCs w:val="20"/>
        </w:rPr>
        <w:t xml:space="preserve">developed through funded projects will be shared with C4 </w:t>
      </w:r>
      <w:r w:rsidR="000E211E" w:rsidRPr="00DA1410">
        <w:rPr>
          <w:rFonts w:ascii="Arial" w:hAnsi="Arial" w:cs="Arial"/>
          <w:sz w:val="20"/>
          <w:szCs w:val="20"/>
        </w:rPr>
        <w:t xml:space="preserve">so they may </w:t>
      </w:r>
      <w:r w:rsidR="00474970">
        <w:rPr>
          <w:rFonts w:ascii="Arial" w:hAnsi="Arial" w:cs="Arial"/>
          <w:sz w:val="20"/>
          <w:szCs w:val="20"/>
        </w:rPr>
        <w:t xml:space="preserve">be </w:t>
      </w:r>
      <w:r w:rsidR="000E211E" w:rsidRPr="00DA1410">
        <w:rPr>
          <w:rFonts w:ascii="Arial" w:hAnsi="Arial" w:cs="Arial"/>
          <w:sz w:val="20"/>
          <w:szCs w:val="20"/>
        </w:rPr>
        <w:t>distribute</w:t>
      </w:r>
      <w:r w:rsidR="00474970">
        <w:rPr>
          <w:rFonts w:ascii="Arial" w:hAnsi="Arial" w:cs="Arial"/>
          <w:sz w:val="20"/>
          <w:szCs w:val="20"/>
        </w:rPr>
        <w:t>d</w:t>
      </w:r>
      <w:r w:rsidR="000E211E" w:rsidRPr="00DA1410">
        <w:rPr>
          <w:rFonts w:ascii="Arial" w:hAnsi="Arial" w:cs="Arial"/>
          <w:sz w:val="20"/>
          <w:szCs w:val="20"/>
        </w:rPr>
        <w:t xml:space="preserve"> more broadly. Content of </w:t>
      </w:r>
      <w:r w:rsidR="00B42B2D" w:rsidRPr="00DA1410">
        <w:rPr>
          <w:rFonts w:ascii="Arial" w:hAnsi="Arial" w:cs="Arial"/>
          <w:sz w:val="20"/>
          <w:szCs w:val="20"/>
        </w:rPr>
        <w:t xml:space="preserve">such resources should </w:t>
      </w:r>
      <w:r w:rsidR="00CB267F" w:rsidRPr="00DA1410">
        <w:rPr>
          <w:rFonts w:ascii="Arial" w:hAnsi="Arial" w:cs="Arial"/>
          <w:sz w:val="20"/>
          <w:szCs w:val="20"/>
        </w:rPr>
        <w:t>be in accordance with C4’s stance on CRC screening</w:t>
      </w:r>
      <w:r w:rsidR="00FA0781">
        <w:rPr>
          <w:rFonts w:ascii="Arial" w:hAnsi="Arial" w:cs="Arial"/>
          <w:sz w:val="20"/>
          <w:szCs w:val="20"/>
        </w:rPr>
        <w:t>, which is aligned with the USPSTF guidelines</w:t>
      </w:r>
      <w:r w:rsidR="00CB267F" w:rsidRPr="00DA1410">
        <w:rPr>
          <w:rFonts w:ascii="Arial" w:hAnsi="Arial" w:cs="Arial"/>
          <w:sz w:val="20"/>
          <w:szCs w:val="20"/>
        </w:rPr>
        <w:t xml:space="preserve">. </w:t>
      </w:r>
    </w:p>
    <w:p w14:paraId="7949231B" w14:textId="77777777" w:rsidR="00DA1410" w:rsidRPr="00DA1410" w:rsidRDefault="00DA1410" w:rsidP="00DA1410">
      <w:pPr>
        <w:pStyle w:val="ListParagraph"/>
        <w:spacing w:before="120"/>
        <w:ind w:left="1440"/>
        <w:contextualSpacing w:val="0"/>
        <w:rPr>
          <w:rFonts w:ascii="Arial" w:hAnsi="Arial" w:cs="Arial"/>
          <w:sz w:val="20"/>
          <w:szCs w:val="20"/>
        </w:rPr>
      </w:pPr>
    </w:p>
    <w:p w14:paraId="3B84C7EA" w14:textId="77777777" w:rsidR="00882D6F" w:rsidRPr="00D421B1" w:rsidRDefault="00882D6F" w:rsidP="00882D6F">
      <w:pPr>
        <w:pStyle w:val="ListParagraph"/>
        <w:numPr>
          <w:ilvl w:val="0"/>
          <w:numId w:val="1"/>
        </w:numPr>
        <w:rPr>
          <w:rFonts w:ascii="Arial" w:hAnsi="Arial" w:cs="Arial"/>
          <w:sz w:val="20"/>
          <w:szCs w:val="20"/>
        </w:rPr>
      </w:pPr>
      <w:r w:rsidRPr="00D421B1">
        <w:rPr>
          <w:rFonts w:ascii="Arial" w:hAnsi="Arial" w:cs="Arial"/>
          <w:sz w:val="20"/>
          <w:szCs w:val="20"/>
        </w:rPr>
        <w:t>Submission Dates for applications</w:t>
      </w:r>
    </w:p>
    <w:p w14:paraId="6FF61DDE" w14:textId="4C7AA3D1" w:rsidR="00882D6F" w:rsidRPr="00D421B1" w:rsidRDefault="00DF4917" w:rsidP="00882D6F">
      <w:pPr>
        <w:pStyle w:val="ListParagraph"/>
        <w:numPr>
          <w:ilvl w:val="1"/>
          <w:numId w:val="1"/>
        </w:numPr>
        <w:spacing w:before="120"/>
        <w:contextualSpacing w:val="0"/>
        <w:rPr>
          <w:rFonts w:ascii="Arial" w:hAnsi="Arial" w:cs="Arial"/>
          <w:sz w:val="20"/>
          <w:szCs w:val="20"/>
        </w:rPr>
      </w:pPr>
      <w:r>
        <w:rPr>
          <w:rFonts w:ascii="Arial" w:hAnsi="Arial" w:cs="Arial"/>
          <w:sz w:val="20"/>
          <w:szCs w:val="20"/>
        </w:rPr>
        <w:t>The 20</w:t>
      </w:r>
      <w:r w:rsidR="00877223">
        <w:rPr>
          <w:rFonts w:ascii="Arial" w:hAnsi="Arial" w:cs="Arial"/>
          <w:sz w:val="20"/>
          <w:szCs w:val="20"/>
        </w:rPr>
        <w:t>20</w:t>
      </w:r>
      <w:r w:rsidR="00882D6F" w:rsidRPr="00D421B1">
        <w:rPr>
          <w:rFonts w:ascii="Arial" w:hAnsi="Arial" w:cs="Arial"/>
          <w:sz w:val="20"/>
          <w:szCs w:val="20"/>
        </w:rPr>
        <w:t xml:space="preserve"> RFA release date</w:t>
      </w:r>
      <w:r w:rsidR="00877223">
        <w:rPr>
          <w:rFonts w:ascii="Arial" w:hAnsi="Arial" w:cs="Arial"/>
          <w:sz w:val="20"/>
          <w:szCs w:val="20"/>
        </w:rPr>
        <w:t>, no later than</w:t>
      </w:r>
      <w:r w:rsidR="00882D6F" w:rsidRPr="00D421B1">
        <w:rPr>
          <w:rFonts w:ascii="Arial" w:hAnsi="Arial" w:cs="Arial"/>
          <w:sz w:val="20"/>
          <w:szCs w:val="20"/>
        </w:rPr>
        <w:t xml:space="preserve">: </w:t>
      </w:r>
      <w:r w:rsidR="00882D6F" w:rsidRPr="00D421B1">
        <w:rPr>
          <w:rFonts w:ascii="Arial" w:hAnsi="Arial" w:cs="Arial"/>
          <w:b/>
          <w:sz w:val="20"/>
          <w:szCs w:val="20"/>
          <w:u w:val="single"/>
        </w:rPr>
        <w:t xml:space="preserve">October </w:t>
      </w:r>
      <w:r w:rsidR="00877223">
        <w:rPr>
          <w:rFonts w:ascii="Arial" w:hAnsi="Arial" w:cs="Arial"/>
          <w:b/>
          <w:sz w:val="20"/>
          <w:szCs w:val="20"/>
          <w:u w:val="single"/>
        </w:rPr>
        <w:t>1</w:t>
      </w:r>
      <w:r w:rsidR="00CB744B">
        <w:rPr>
          <w:rFonts w:ascii="Arial" w:hAnsi="Arial" w:cs="Arial"/>
          <w:b/>
          <w:sz w:val="20"/>
          <w:szCs w:val="20"/>
          <w:u w:val="single"/>
        </w:rPr>
        <w:t>7</w:t>
      </w:r>
      <w:r w:rsidR="00882D6F" w:rsidRPr="00D421B1">
        <w:rPr>
          <w:rFonts w:ascii="Arial" w:hAnsi="Arial" w:cs="Arial"/>
          <w:b/>
          <w:sz w:val="20"/>
          <w:szCs w:val="20"/>
          <w:u w:val="single"/>
        </w:rPr>
        <w:t xml:space="preserve">, </w:t>
      </w:r>
      <w:r w:rsidR="00882D6F" w:rsidRPr="00877223">
        <w:rPr>
          <w:rFonts w:ascii="Arial" w:hAnsi="Arial" w:cs="Arial"/>
          <w:b/>
          <w:sz w:val="20"/>
          <w:szCs w:val="20"/>
          <w:u w:val="single"/>
        </w:rPr>
        <w:t>201</w:t>
      </w:r>
      <w:r w:rsidR="00877223" w:rsidRPr="00877223">
        <w:rPr>
          <w:rFonts w:ascii="Arial" w:hAnsi="Arial" w:cs="Arial"/>
          <w:b/>
          <w:sz w:val="20"/>
          <w:szCs w:val="20"/>
          <w:u w:val="single"/>
        </w:rPr>
        <w:t>9</w:t>
      </w:r>
    </w:p>
    <w:p w14:paraId="076EAA38" w14:textId="200EF267" w:rsidR="00882D6F" w:rsidRPr="009D47D7" w:rsidRDefault="00882D6F" w:rsidP="00D421B1">
      <w:pPr>
        <w:pStyle w:val="ListParagraph"/>
        <w:numPr>
          <w:ilvl w:val="1"/>
          <w:numId w:val="1"/>
        </w:numPr>
        <w:spacing w:before="120"/>
        <w:contextualSpacing w:val="0"/>
        <w:rPr>
          <w:rFonts w:ascii="Arial" w:hAnsi="Arial" w:cs="Arial"/>
          <w:sz w:val="20"/>
          <w:szCs w:val="20"/>
        </w:rPr>
      </w:pPr>
      <w:r w:rsidRPr="00D421B1">
        <w:rPr>
          <w:rFonts w:ascii="Arial" w:hAnsi="Arial" w:cs="Arial"/>
          <w:sz w:val="20"/>
          <w:szCs w:val="20"/>
        </w:rPr>
        <w:t xml:space="preserve">Grant deadline for receipt of all materials: </w:t>
      </w:r>
      <w:r w:rsidR="009D47D7">
        <w:rPr>
          <w:rFonts w:ascii="Arial" w:hAnsi="Arial" w:cs="Arial"/>
          <w:b/>
          <w:sz w:val="20"/>
          <w:szCs w:val="20"/>
          <w:u w:val="single"/>
        </w:rPr>
        <w:t xml:space="preserve">December </w:t>
      </w:r>
      <w:r w:rsidR="00877223">
        <w:rPr>
          <w:rFonts w:ascii="Arial" w:hAnsi="Arial" w:cs="Arial"/>
          <w:b/>
          <w:sz w:val="20"/>
          <w:szCs w:val="20"/>
          <w:u w:val="single"/>
        </w:rPr>
        <w:t>6</w:t>
      </w:r>
      <w:r w:rsidRPr="00D421B1">
        <w:rPr>
          <w:rFonts w:ascii="Arial" w:hAnsi="Arial" w:cs="Arial"/>
          <w:b/>
          <w:sz w:val="20"/>
          <w:szCs w:val="20"/>
          <w:u w:val="single"/>
        </w:rPr>
        <w:t>, 201</w:t>
      </w:r>
      <w:r w:rsidR="00877223">
        <w:rPr>
          <w:rFonts w:ascii="Arial" w:hAnsi="Arial" w:cs="Arial"/>
          <w:b/>
          <w:sz w:val="20"/>
          <w:szCs w:val="20"/>
          <w:u w:val="single"/>
        </w:rPr>
        <w:t>9</w:t>
      </w:r>
    </w:p>
    <w:p w14:paraId="48B9DD82" w14:textId="72E568CD" w:rsidR="009D47D7" w:rsidRDefault="009D47D7" w:rsidP="009D47D7">
      <w:pPr>
        <w:pStyle w:val="ListParagraph"/>
        <w:numPr>
          <w:ilvl w:val="2"/>
          <w:numId w:val="1"/>
        </w:numPr>
        <w:spacing w:before="120"/>
        <w:contextualSpacing w:val="0"/>
        <w:rPr>
          <w:rFonts w:ascii="Arial" w:hAnsi="Arial" w:cs="Arial"/>
          <w:sz w:val="20"/>
          <w:szCs w:val="20"/>
        </w:rPr>
      </w:pPr>
      <w:r>
        <w:rPr>
          <w:rFonts w:ascii="Arial" w:hAnsi="Arial" w:cs="Arial"/>
          <w:sz w:val="20"/>
          <w:szCs w:val="20"/>
        </w:rPr>
        <w:t xml:space="preserve">We recently updated the application website so that you have the option </w:t>
      </w:r>
      <w:r w:rsidR="00BB2E96">
        <w:rPr>
          <w:rFonts w:ascii="Arial" w:hAnsi="Arial" w:cs="Arial"/>
          <w:sz w:val="20"/>
          <w:szCs w:val="20"/>
        </w:rPr>
        <w:t>to make</w:t>
      </w:r>
      <w:r>
        <w:rPr>
          <w:rFonts w:ascii="Arial" w:hAnsi="Arial" w:cs="Arial"/>
          <w:sz w:val="20"/>
          <w:szCs w:val="20"/>
        </w:rPr>
        <w:t xml:space="preserve"> edits after submission, as long as the final deadline has not passed.</w:t>
      </w:r>
    </w:p>
    <w:p w14:paraId="23A74E10" w14:textId="051FABDC" w:rsidR="009D47D7" w:rsidRPr="00D421B1" w:rsidRDefault="009D47D7" w:rsidP="009D47D7">
      <w:pPr>
        <w:pStyle w:val="ListParagraph"/>
        <w:numPr>
          <w:ilvl w:val="2"/>
          <w:numId w:val="1"/>
        </w:numPr>
        <w:spacing w:before="120"/>
        <w:contextualSpacing w:val="0"/>
        <w:rPr>
          <w:rFonts w:ascii="Arial" w:hAnsi="Arial" w:cs="Arial"/>
          <w:sz w:val="20"/>
          <w:szCs w:val="20"/>
        </w:rPr>
      </w:pPr>
      <w:r>
        <w:rPr>
          <w:rFonts w:ascii="Arial" w:hAnsi="Arial" w:cs="Arial"/>
          <w:sz w:val="20"/>
          <w:szCs w:val="20"/>
        </w:rPr>
        <w:t>The application site also includes a countdown clock</w:t>
      </w:r>
      <w:r w:rsidR="00474970">
        <w:rPr>
          <w:rFonts w:ascii="Arial" w:hAnsi="Arial" w:cs="Arial"/>
          <w:sz w:val="20"/>
          <w:szCs w:val="20"/>
        </w:rPr>
        <w:t>,</w:t>
      </w:r>
      <w:r>
        <w:rPr>
          <w:rFonts w:ascii="Arial" w:hAnsi="Arial" w:cs="Arial"/>
          <w:sz w:val="20"/>
          <w:szCs w:val="20"/>
        </w:rPr>
        <w:t xml:space="preserve"> so you are kept apprised of how many days you have remaining to submit your application.</w:t>
      </w:r>
    </w:p>
    <w:p w14:paraId="30C41C05" w14:textId="77777777" w:rsidR="00D421B1" w:rsidRPr="00D421B1" w:rsidRDefault="00D421B1" w:rsidP="00D421B1">
      <w:pPr>
        <w:pStyle w:val="ListParagraph"/>
        <w:spacing w:before="120"/>
        <w:ind w:left="1440"/>
        <w:contextualSpacing w:val="0"/>
        <w:rPr>
          <w:rFonts w:ascii="Arial" w:hAnsi="Arial" w:cs="Arial"/>
          <w:sz w:val="20"/>
          <w:szCs w:val="20"/>
        </w:rPr>
      </w:pPr>
    </w:p>
    <w:p w14:paraId="4BAB77D0" w14:textId="36D6491C" w:rsidR="00D22858" w:rsidRPr="00CB744B" w:rsidRDefault="00CB744B" w:rsidP="00D22858">
      <w:pPr>
        <w:pStyle w:val="ListParagraph"/>
        <w:numPr>
          <w:ilvl w:val="0"/>
          <w:numId w:val="1"/>
        </w:numPr>
        <w:rPr>
          <w:rFonts w:ascii="Arial" w:hAnsi="Arial" w:cs="Arial"/>
          <w:sz w:val="20"/>
          <w:szCs w:val="20"/>
        </w:rPr>
      </w:pPr>
      <w:r w:rsidRPr="00CB744B">
        <w:rPr>
          <w:rFonts w:ascii="Arial" w:hAnsi="Arial" w:cs="Arial"/>
          <w:sz w:val="20"/>
          <w:szCs w:val="20"/>
        </w:rPr>
        <w:t>Important Reminders</w:t>
      </w:r>
      <w:r w:rsidR="00A72EAF" w:rsidRPr="00CB744B">
        <w:rPr>
          <w:rFonts w:ascii="Arial" w:hAnsi="Arial" w:cs="Arial"/>
          <w:sz w:val="20"/>
          <w:szCs w:val="20"/>
        </w:rPr>
        <w:t xml:space="preserve"> about the application process</w:t>
      </w:r>
    </w:p>
    <w:p w14:paraId="2C0BF8A9" w14:textId="1C111E05" w:rsidR="001C5A81" w:rsidRDefault="001C5A81" w:rsidP="001C5A81">
      <w:pPr>
        <w:rPr>
          <w:rFonts w:ascii="Arial" w:hAnsi="Arial" w:cs="Arial"/>
          <w:sz w:val="20"/>
          <w:szCs w:val="20"/>
        </w:rPr>
      </w:pPr>
    </w:p>
    <w:p w14:paraId="57B96FEB" w14:textId="0632858D" w:rsidR="001C5A81" w:rsidRDefault="001C5A81" w:rsidP="001C5A81">
      <w:pPr>
        <w:pStyle w:val="ListParagraph"/>
        <w:numPr>
          <w:ilvl w:val="0"/>
          <w:numId w:val="4"/>
        </w:numPr>
        <w:rPr>
          <w:rFonts w:ascii="Arial" w:hAnsi="Arial" w:cs="Arial"/>
          <w:sz w:val="20"/>
          <w:szCs w:val="20"/>
        </w:rPr>
      </w:pPr>
      <w:r>
        <w:rPr>
          <w:rFonts w:ascii="Arial" w:hAnsi="Arial" w:cs="Arial"/>
          <w:sz w:val="20"/>
          <w:szCs w:val="20"/>
        </w:rPr>
        <w:t>I</w:t>
      </w:r>
      <w:r w:rsidRPr="003B0EEF">
        <w:rPr>
          <w:rFonts w:ascii="Arial" w:hAnsi="Arial" w:cs="Arial"/>
          <w:b/>
          <w:sz w:val="20"/>
          <w:szCs w:val="20"/>
        </w:rPr>
        <w:t>MPORTAN</w:t>
      </w:r>
      <w:r>
        <w:rPr>
          <w:rFonts w:ascii="Arial" w:hAnsi="Arial" w:cs="Arial"/>
          <w:sz w:val="20"/>
          <w:szCs w:val="20"/>
        </w:rPr>
        <w:t>T: please make sure that your Project Director plans to be committed for the duration of the grant, as this is our primary means of communicating about the status of your grant. Otherwise, you may miss key notifications (such as awards notices, programmatic updates, critical due dates)</w:t>
      </w:r>
      <w:r w:rsidR="00727656">
        <w:rPr>
          <w:rFonts w:ascii="Arial" w:hAnsi="Arial" w:cs="Arial"/>
          <w:sz w:val="20"/>
          <w:szCs w:val="20"/>
        </w:rPr>
        <w:t xml:space="preserve"> t</w:t>
      </w:r>
      <w:r w:rsidR="00DF07C9">
        <w:rPr>
          <w:rFonts w:ascii="Arial" w:hAnsi="Arial" w:cs="Arial"/>
          <w:sz w:val="20"/>
          <w:szCs w:val="20"/>
        </w:rPr>
        <w:t>hroughout the funding cycle.</w:t>
      </w:r>
    </w:p>
    <w:p w14:paraId="31CD0C73" w14:textId="77777777" w:rsidR="001C5A81" w:rsidRPr="001C5A81" w:rsidRDefault="001C5A81" w:rsidP="001C5A81">
      <w:pPr>
        <w:pStyle w:val="ListParagraph"/>
        <w:ind w:left="1080"/>
        <w:rPr>
          <w:rFonts w:ascii="Arial" w:hAnsi="Arial" w:cs="Arial"/>
          <w:sz w:val="20"/>
          <w:szCs w:val="20"/>
        </w:rPr>
      </w:pPr>
    </w:p>
    <w:p w14:paraId="0C204C78" w14:textId="1DA97128" w:rsidR="00D22858" w:rsidRPr="00D421B1" w:rsidRDefault="00D22858" w:rsidP="00D22858">
      <w:pPr>
        <w:pStyle w:val="ListParagraph"/>
        <w:numPr>
          <w:ilvl w:val="1"/>
          <w:numId w:val="1"/>
        </w:numPr>
        <w:rPr>
          <w:rFonts w:ascii="Arial" w:hAnsi="Arial" w:cs="Arial"/>
          <w:sz w:val="20"/>
          <w:szCs w:val="20"/>
        </w:rPr>
      </w:pPr>
      <w:r w:rsidRPr="00D421B1">
        <w:rPr>
          <w:rFonts w:ascii="Arial" w:hAnsi="Arial" w:cs="Arial"/>
          <w:sz w:val="20"/>
          <w:szCs w:val="20"/>
        </w:rPr>
        <w:t>Please submit any questions about the grant application process to:</w:t>
      </w:r>
    </w:p>
    <w:p w14:paraId="4E224C45" w14:textId="002CA2F6" w:rsidR="00D22858" w:rsidRPr="00813941" w:rsidRDefault="00BB528F" w:rsidP="00AC3AAF">
      <w:pPr>
        <w:ind w:left="1800"/>
        <w:rPr>
          <w:rFonts w:ascii="Arial" w:hAnsi="Arial" w:cs="Arial"/>
          <w:color w:val="0070C0"/>
          <w:sz w:val="20"/>
          <w:szCs w:val="20"/>
        </w:rPr>
      </w:pPr>
      <w:hyperlink r:id="rId18" w:history="1">
        <w:r w:rsidR="00D22858" w:rsidRPr="00813941">
          <w:rPr>
            <w:rStyle w:val="Hyperlink"/>
            <w:rFonts w:ascii="Arial" w:hAnsi="Arial" w:cs="Arial"/>
            <w:color w:val="0070C0"/>
            <w:sz w:val="20"/>
            <w:szCs w:val="20"/>
          </w:rPr>
          <w:t>Dr. Margaret Hitchcock</w:t>
        </w:r>
      </w:hyperlink>
    </w:p>
    <w:p w14:paraId="73E5B2A6" w14:textId="571A86E5" w:rsidR="00D61FD1" w:rsidRDefault="00D22858" w:rsidP="008F7E0E">
      <w:pPr>
        <w:pStyle w:val="ListParagraph"/>
        <w:ind w:left="1800"/>
        <w:rPr>
          <w:rFonts w:ascii="Arial" w:hAnsi="Arial" w:cs="Arial"/>
          <w:sz w:val="20"/>
          <w:szCs w:val="20"/>
        </w:rPr>
      </w:pPr>
      <w:r w:rsidRPr="00D421B1">
        <w:rPr>
          <w:rFonts w:ascii="Arial" w:hAnsi="Arial" w:cs="Arial"/>
          <w:sz w:val="20"/>
          <w:szCs w:val="20"/>
        </w:rPr>
        <w:t>530-400-8159 (text or phone)</w:t>
      </w:r>
    </w:p>
    <w:p w14:paraId="2FB5E685" w14:textId="7059424C" w:rsidR="00571D22" w:rsidRDefault="00571D22" w:rsidP="008F7E0E">
      <w:pPr>
        <w:pStyle w:val="ListParagraph"/>
        <w:ind w:left="1800"/>
        <w:rPr>
          <w:rFonts w:ascii="Arial" w:hAnsi="Arial" w:cs="Arial"/>
          <w:sz w:val="20"/>
          <w:szCs w:val="20"/>
        </w:rPr>
      </w:pPr>
    </w:p>
    <w:p w14:paraId="2B51507A" w14:textId="422DBA1C" w:rsidR="00571D22" w:rsidRDefault="00571D22" w:rsidP="008F7E0E">
      <w:pPr>
        <w:pStyle w:val="ListParagraph"/>
        <w:ind w:left="1800"/>
        <w:rPr>
          <w:rFonts w:ascii="Arial" w:hAnsi="Arial" w:cs="Arial"/>
          <w:sz w:val="20"/>
          <w:szCs w:val="20"/>
        </w:rPr>
      </w:pPr>
      <w:r>
        <w:rPr>
          <w:rFonts w:ascii="Arial" w:hAnsi="Arial" w:cs="Arial"/>
          <w:sz w:val="20"/>
          <w:szCs w:val="20"/>
        </w:rPr>
        <w:t xml:space="preserve">Direct URL for application access: </w:t>
      </w:r>
      <w:hyperlink r:id="rId19" w:history="1">
        <w:r w:rsidRPr="00031798">
          <w:rPr>
            <w:rStyle w:val="Hyperlink"/>
            <w:rFonts w:ascii="Arial" w:hAnsi="Arial" w:cs="Arial"/>
            <w:sz w:val="20"/>
            <w:szCs w:val="20"/>
          </w:rPr>
          <w:t>https://webportalapp.com/sp/login/c4communitygrants2020</w:t>
        </w:r>
      </w:hyperlink>
    </w:p>
    <w:p w14:paraId="58DA33D7" w14:textId="129AEF18" w:rsidR="00571D22" w:rsidRDefault="00571D22" w:rsidP="008F7E0E">
      <w:pPr>
        <w:pStyle w:val="ListParagraph"/>
        <w:ind w:left="1800"/>
        <w:rPr>
          <w:rFonts w:ascii="Arial" w:hAnsi="Arial" w:cs="Arial"/>
          <w:sz w:val="20"/>
          <w:szCs w:val="20"/>
        </w:rPr>
      </w:pPr>
    </w:p>
    <w:p w14:paraId="5CD338F8" w14:textId="2E3D6659" w:rsidR="00F139C9" w:rsidRDefault="00F139C9" w:rsidP="008F7E0E">
      <w:pPr>
        <w:pStyle w:val="ListParagraph"/>
        <w:ind w:left="1800"/>
        <w:rPr>
          <w:rFonts w:ascii="Arial" w:hAnsi="Arial" w:cs="Arial"/>
          <w:sz w:val="20"/>
          <w:szCs w:val="20"/>
        </w:rPr>
      </w:pPr>
    </w:p>
    <w:p w14:paraId="048C3F86" w14:textId="7D62D94A" w:rsidR="00F139C9" w:rsidRPr="00D421B1" w:rsidRDefault="00F139C9" w:rsidP="008F7E0E">
      <w:pPr>
        <w:pStyle w:val="ListParagraph"/>
        <w:ind w:left="1800"/>
        <w:rPr>
          <w:rFonts w:ascii="Arial" w:hAnsi="Arial" w:cs="Arial"/>
          <w:sz w:val="20"/>
          <w:szCs w:val="20"/>
        </w:rPr>
      </w:pPr>
    </w:p>
    <w:sectPr w:rsidR="00F139C9" w:rsidRPr="00D421B1" w:rsidSect="00F2004E">
      <w:headerReference w:type="default" r:id="rId20"/>
      <w:footerReference w:type="default" r:id="rId21"/>
      <w:pgSz w:w="12240" w:h="15840"/>
      <w:pgMar w:top="1440"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4D1BE" w14:textId="77777777" w:rsidR="00BB528F" w:rsidRDefault="00BB528F">
      <w:r>
        <w:separator/>
      </w:r>
    </w:p>
  </w:endnote>
  <w:endnote w:type="continuationSeparator" w:id="0">
    <w:p w14:paraId="4732B0C2" w14:textId="77777777" w:rsidR="00BB528F" w:rsidRDefault="00BB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yriad Pro"/>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23C2" w14:textId="66D8C8FF" w:rsidR="00E40B89" w:rsidRPr="00CB267F" w:rsidRDefault="00E40B89" w:rsidP="00CB267F">
    <w:pPr>
      <w:pStyle w:val="Footer"/>
      <w:jc w:val="center"/>
      <w:rPr>
        <w:rFonts w:ascii="Helvetica Neue" w:hAnsi="Helvetica Neue"/>
        <w:sz w:val="18"/>
        <w:szCs w:val="18"/>
      </w:rPr>
    </w:pPr>
    <w:r w:rsidRPr="00CB267F">
      <w:rPr>
        <w:rFonts w:ascii="Helvetica Neue" w:hAnsi="Helvetica Neue"/>
        <w:sz w:val="18"/>
        <w:szCs w:val="18"/>
      </w:rPr>
      <w:t xml:space="preserve">Page </w:t>
    </w:r>
    <w:r w:rsidRPr="00CB267F">
      <w:rPr>
        <w:rFonts w:ascii="Helvetica Neue" w:hAnsi="Helvetica Neue"/>
        <w:sz w:val="18"/>
        <w:szCs w:val="18"/>
      </w:rPr>
      <w:fldChar w:fldCharType="begin"/>
    </w:r>
    <w:r w:rsidRPr="00CB267F">
      <w:rPr>
        <w:rFonts w:ascii="Helvetica Neue" w:hAnsi="Helvetica Neue"/>
        <w:sz w:val="18"/>
        <w:szCs w:val="18"/>
      </w:rPr>
      <w:instrText xml:space="preserve"> PAGE </w:instrText>
    </w:r>
    <w:r w:rsidRPr="00CB267F">
      <w:rPr>
        <w:rFonts w:ascii="Helvetica Neue" w:hAnsi="Helvetica Neue"/>
        <w:sz w:val="18"/>
        <w:szCs w:val="18"/>
      </w:rPr>
      <w:fldChar w:fldCharType="separate"/>
    </w:r>
    <w:r w:rsidR="00BB528F">
      <w:rPr>
        <w:rFonts w:ascii="Helvetica Neue" w:hAnsi="Helvetica Neue"/>
        <w:noProof/>
        <w:sz w:val="18"/>
        <w:szCs w:val="18"/>
      </w:rPr>
      <w:t>1</w:t>
    </w:r>
    <w:r w:rsidRPr="00CB267F">
      <w:rPr>
        <w:rFonts w:ascii="Helvetica Neue" w:hAnsi="Helvetica Neue"/>
        <w:sz w:val="18"/>
        <w:szCs w:val="18"/>
      </w:rPr>
      <w:fldChar w:fldCharType="end"/>
    </w:r>
    <w:r w:rsidRPr="00CB267F">
      <w:rPr>
        <w:rFonts w:ascii="Helvetica Neue" w:hAnsi="Helvetica Neue"/>
        <w:sz w:val="18"/>
        <w:szCs w:val="18"/>
      </w:rPr>
      <w:t xml:space="preserve"> of </w:t>
    </w:r>
    <w:r w:rsidRPr="00CB267F">
      <w:rPr>
        <w:rFonts w:ascii="Helvetica Neue" w:hAnsi="Helvetica Neue"/>
        <w:sz w:val="18"/>
        <w:szCs w:val="18"/>
      </w:rPr>
      <w:fldChar w:fldCharType="begin"/>
    </w:r>
    <w:r w:rsidRPr="00CB267F">
      <w:rPr>
        <w:rFonts w:ascii="Helvetica Neue" w:hAnsi="Helvetica Neue"/>
        <w:sz w:val="18"/>
        <w:szCs w:val="18"/>
      </w:rPr>
      <w:instrText xml:space="preserve"> NUMPAGES </w:instrText>
    </w:r>
    <w:r w:rsidRPr="00CB267F">
      <w:rPr>
        <w:rFonts w:ascii="Helvetica Neue" w:hAnsi="Helvetica Neue"/>
        <w:sz w:val="18"/>
        <w:szCs w:val="18"/>
      </w:rPr>
      <w:fldChar w:fldCharType="separate"/>
    </w:r>
    <w:r w:rsidR="00BB528F">
      <w:rPr>
        <w:rFonts w:ascii="Helvetica Neue" w:hAnsi="Helvetica Neue"/>
        <w:noProof/>
        <w:sz w:val="18"/>
        <w:szCs w:val="18"/>
      </w:rPr>
      <w:t>1</w:t>
    </w:r>
    <w:r w:rsidRPr="00CB267F">
      <w:rPr>
        <w:rFonts w:ascii="Helvetica Neue" w:hAnsi="Helvetica Neue"/>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6DF23" w14:textId="77777777" w:rsidR="00BB528F" w:rsidRDefault="00BB528F">
      <w:r>
        <w:separator/>
      </w:r>
    </w:p>
  </w:footnote>
  <w:footnote w:type="continuationSeparator" w:id="0">
    <w:p w14:paraId="194C405F" w14:textId="77777777" w:rsidR="00BB528F" w:rsidRDefault="00BB5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6A06" w14:textId="77777777" w:rsidR="00E40B89" w:rsidRDefault="00E40B89">
    <w:pPr>
      <w:pStyle w:val="Header"/>
    </w:pPr>
    <w:r>
      <w:rPr>
        <w:noProof/>
      </w:rPr>
      <w:drawing>
        <wp:anchor distT="0" distB="0" distL="114300" distR="114300" simplePos="0" relativeHeight="251658752" behindDoc="0" locked="0" layoutInCell="1" allowOverlap="1" wp14:anchorId="6D79B20C" wp14:editId="70B070F0">
          <wp:simplePos x="0" y="0"/>
          <wp:positionH relativeFrom="page">
            <wp:posOffset>621665</wp:posOffset>
          </wp:positionH>
          <wp:positionV relativeFrom="page">
            <wp:posOffset>598805</wp:posOffset>
          </wp:positionV>
          <wp:extent cx="6629400" cy="757555"/>
          <wp:effectExtent l="0" t="0" r="0" b="4445"/>
          <wp:wrapTight wrapText="bothSides">
            <wp:wrapPolygon edited="0">
              <wp:start x="0" y="0"/>
              <wp:lineTo x="0" y="21003"/>
              <wp:lineTo x="21517" y="21003"/>
              <wp:lineTo x="21517" y="0"/>
              <wp:lineTo x="0" y="0"/>
            </wp:wrapPolygon>
          </wp:wrapTight>
          <wp:docPr id="10" name="Picture 3" descr="C4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4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757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A4D"/>
    <w:multiLevelType w:val="hybridMultilevel"/>
    <w:tmpl w:val="B6CAF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5130DE"/>
    <w:multiLevelType w:val="hybridMultilevel"/>
    <w:tmpl w:val="FAD08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84593E"/>
    <w:multiLevelType w:val="hybridMultilevel"/>
    <w:tmpl w:val="1F347B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533300C"/>
    <w:multiLevelType w:val="hybridMultilevel"/>
    <w:tmpl w:val="D31671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0F366F"/>
    <w:multiLevelType w:val="hybridMultilevel"/>
    <w:tmpl w:val="981AC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6D"/>
    <w:rsid w:val="00035143"/>
    <w:rsid w:val="000377A6"/>
    <w:rsid w:val="00041BF1"/>
    <w:rsid w:val="00064C89"/>
    <w:rsid w:val="000833A5"/>
    <w:rsid w:val="00084431"/>
    <w:rsid w:val="000B2087"/>
    <w:rsid w:val="000D16BA"/>
    <w:rsid w:val="000E211E"/>
    <w:rsid w:val="000E6E48"/>
    <w:rsid w:val="00101720"/>
    <w:rsid w:val="00112375"/>
    <w:rsid w:val="00117C55"/>
    <w:rsid w:val="00137E26"/>
    <w:rsid w:val="00144EDD"/>
    <w:rsid w:val="00165DDD"/>
    <w:rsid w:val="001778DC"/>
    <w:rsid w:val="001948A5"/>
    <w:rsid w:val="001A65BB"/>
    <w:rsid w:val="001C5A81"/>
    <w:rsid w:val="001D45ED"/>
    <w:rsid w:val="001F63C6"/>
    <w:rsid w:val="00201D15"/>
    <w:rsid w:val="002110A6"/>
    <w:rsid w:val="00217248"/>
    <w:rsid w:val="00225D2B"/>
    <w:rsid w:val="002272E4"/>
    <w:rsid w:val="0023022F"/>
    <w:rsid w:val="00244220"/>
    <w:rsid w:val="002458B8"/>
    <w:rsid w:val="00245E09"/>
    <w:rsid w:val="00271721"/>
    <w:rsid w:val="00290FA6"/>
    <w:rsid w:val="002930BA"/>
    <w:rsid w:val="002950DA"/>
    <w:rsid w:val="002A2081"/>
    <w:rsid w:val="002B08CF"/>
    <w:rsid w:val="002B1082"/>
    <w:rsid w:val="002B59A1"/>
    <w:rsid w:val="002C42E0"/>
    <w:rsid w:val="002E5CE5"/>
    <w:rsid w:val="002F2560"/>
    <w:rsid w:val="00313B15"/>
    <w:rsid w:val="00314F28"/>
    <w:rsid w:val="0033539D"/>
    <w:rsid w:val="00343E36"/>
    <w:rsid w:val="00345B4E"/>
    <w:rsid w:val="003468BC"/>
    <w:rsid w:val="00357B49"/>
    <w:rsid w:val="00357F2B"/>
    <w:rsid w:val="0038560E"/>
    <w:rsid w:val="00392D38"/>
    <w:rsid w:val="0039548C"/>
    <w:rsid w:val="003968DA"/>
    <w:rsid w:val="003A6351"/>
    <w:rsid w:val="003B0EEF"/>
    <w:rsid w:val="003D135F"/>
    <w:rsid w:val="003D5267"/>
    <w:rsid w:val="003F13A7"/>
    <w:rsid w:val="003F5302"/>
    <w:rsid w:val="00410A7B"/>
    <w:rsid w:val="004207F2"/>
    <w:rsid w:val="00426CB7"/>
    <w:rsid w:val="00430E2D"/>
    <w:rsid w:val="00436499"/>
    <w:rsid w:val="00441469"/>
    <w:rsid w:val="00474970"/>
    <w:rsid w:val="004868E5"/>
    <w:rsid w:val="004C7B09"/>
    <w:rsid w:val="004D2F4F"/>
    <w:rsid w:val="004D76AA"/>
    <w:rsid w:val="004E0843"/>
    <w:rsid w:val="005127CF"/>
    <w:rsid w:val="00532B23"/>
    <w:rsid w:val="00542888"/>
    <w:rsid w:val="00571D22"/>
    <w:rsid w:val="00577EE4"/>
    <w:rsid w:val="005A2C22"/>
    <w:rsid w:val="005C1B50"/>
    <w:rsid w:val="005D35C7"/>
    <w:rsid w:val="005E6CC5"/>
    <w:rsid w:val="005F2625"/>
    <w:rsid w:val="005F575C"/>
    <w:rsid w:val="00606B88"/>
    <w:rsid w:val="00610140"/>
    <w:rsid w:val="00610424"/>
    <w:rsid w:val="006267E5"/>
    <w:rsid w:val="00627C84"/>
    <w:rsid w:val="00652B4F"/>
    <w:rsid w:val="006531E6"/>
    <w:rsid w:val="00663465"/>
    <w:rsid w:val="0066729D"/>
    <w:rsid w:val="006721A4"/>
    <w:rsid w:val="0067615F"/>
    <w:rsid w:val="00686254"/>
    <w:rsid w:val="00696792"/>
    <w:rsid w:val="006D440D"/>
    <w:rsid w:val="006E6474"/>
    <w:rsid w:val="006F1300"/>
    <w:rsid w:val="006F569D"/>
    <w:rsid w:val="0070054D"/>
    <w:rsid w:val="00710B2A"/>
    <w:rsid w:val="00714015"/>
    <w:rsid w:val="00723170"/>
    <w:rsid w:val="007238F5"/>
    <w:rsid w:val="00727656"/>
    <w:rsid w:val="007302D7"/>
    <w:rsid w:val="0073569E"/>
    <w:rsid w:val="0074276D"/>
    <w:rsid w:val="00746A21"/>
    <w:rsid w:val="00750006"/>
    <w:rsid w:val="00757FC4"/>
    <w:rsid w:val="00763373"/>
    <w:rsid w:val="00767A0C"/>
    <w:rsid w:val="00775C26"/>
    <w:rsid w:val="00780D00"/>
    <w:rsid w:val="007946FD"/>
    <w:rsid w:val="00796D12"/>
    <w:rsid w:val="007A32EA"/>
    <w:rsid w:val="007B5C1F"/>
    <w:rsid w:val="007B6271"/>
    <w:rsid w:val="007C1298"/>
    <w:rsid w:val="007E18A5"/>
    <w:rsid w:val="008066CD"/>
    <w:rsid w:val="00812FC8"/>
    <w:rsid w:val="00813941"/>
    <w:rsid w:val="00832B70"/>
    <w:rsid w:val="008476D5"/>
    <w:rsid w:val="008552D7"/>
    <w:rsid w:val="00855E11"/>
    <w:rsid w:val="00870760"/>
    <w:rsid w:val="00877223"/>
    <w:rsid w:val="00881357"/>
    <w:rsid w:val="00882D6F"/>
    <w:rsid w:val="00885A3D"/>
    <w:rsid w:val="00887D9D"/>
    <w:rsid w:val="008A32E6"/>
    <w:rsid w:val="008A3C45"/>
    <w:rsid w:val="008A49D6"/>
    <w:rsid w:val="008B00EC"/>
    <w:rsid w:val="008B313B"/>
    <w:rsid w:val="008B45EA"/>
    <w:rsid w:val="008C45A7"/>
    <w:rsid w:val="008D3B47"/>
    <w:rsid w:val="008E0EF5"/>
    <w:rsid w:val="008F2745"/>
    <w:rsid w:val="008F4E3B"/>
    <w:rsid w:val="008F7E0E"/>
    <w:rsid w:val="009001B4"/>
    <w:rsid w:val="00905F24"/>
    <w:rsid w:val="0091484C"/>
    <w:rsid w:val="009178D2"/>
    <w:rsid w:val="00924240"/>
    <w:rsid w:val="00942916"/>
    <w:rsid w:val="00945DD1"/>
    <w:rsid w:val="00951E0A"/>
    <w:rsid w:val="009578FB"/>
    <w:rsid w:val="00971552"/>
    <w:rsid w:val="00992B09"/>
    <w:rsid w:val="009A09EF"/>
    <w:rsid w:val="009A4354"/>
    <w:rsid w:val="009C3B9E"/>
    <w:rsid w:val="009C63D5"/>
    <w:rsid w:val="009D47D7"/>
    <w:rsid w:val="009E4943"/>
    <w:rsid w:val="009F12A2"/>
    <w:rsid w:val="009F52E1"/>
    <w:rsid w:val="00A06250"/>
    <w:rsid w:val="00A124E3"/>
    <w:rsid w:val="00A15585"/>
    <w:rsid w:val="00A16D87"/>
    <w:rsid w:val="00A23D8A"/>
    <w:rsid w:val="00A430A8"/>
    <w:rsid w:val="00A61F58"/>
    <w:rsid w:val="00A650AD"/>
    <w:rsid w:val="00A70168"/>
    <w:rsid w:val="00A71A4A"/>
    <w:rsid w:val="00A71F58"/>
    <w:rsid w:val="00A72EAF"/>
    <w:rsid w:val="00A92B60"/>
    <w:rsid w:val="00AA2283"/>
    <w:rsid w:val="00AA4FD1"/>
    <w:rsid w:val="00AB64B5"/>
    <w:rsid w:val="00AC3AAF"/>
    <w:rsid w:val="00AD5C30"/>
    <w:rsid w:val="00AE1DC7"/>
    <w:rsid w:val="00B26FD8"/>
    <w:rsid w:val="00B3441A"/>
    <w:rsid w:val="00B37E10"/>
    <w:rsid w:val="00B42B2D"/>
    <w:rsid w:val="00B45BA9"/>
    <w:rsid w:val="00B460AB"/>
    <w:rsid w:val="00B4705F"/>
    <w:rsid w:val="00B47A7D"/>
    <w:rsid w:val="00B5241F"/>
    <w:rsid w:val="00B62281"/>
    <w:rsid w:val="00B94759"/>
    <w:rsid w:val="00B96096"/>
    <w:rsid w:val="00BA45DF"/>
    <w:rsid w:val="00BA4F60"/>
    <w:rsid w:val="00BB2E96"/>
    <w:rsid w:val="00BB528F"/>
    <w:rsid w:val="00BC1A45"/>
    <w:rsid w:val="00BD56FE"/>
    <w:rsid w:val="00BD5C99"/>
    <w:rsid w:val="00BE5F15"/>
    <w:rsid w:val="00BF2A49"/>
    <w:rsid w:val="00BF368F"/>
    <w:rsid w:val="00BF486E"/>
    <w:rsid w:val="00C42E32"/>
    <w:rsid w:val="00C536D9"/>
    <w:rsid w:val="00C57599"/>
    <w:rsid w:val="00C67186"/>
    <w:rsid w:val="00C7765D"/>
    <w:rsid w:val="00C84B2D"/>
    <w:rsid w:val="00CA31A5"/>
    <w:rsid w:val="00CA5812"/>
    <w:rsid w:val="00CA5D62"/>
    <w:rsid w:val="00CB2375"/>
    <w:rsid w:val="00CB267F"/>
    <w:rsid w:val="00CB744B"/>
    <w:rsid w:val="00CC48A1"/>
    <w:rsid w:val="00CD520A"/>
    <w:rsid w:val="00CE6E13"/>
    <w:rsid w:val="00CF04F3"/>
    <w:rsid w:val="00CF118F"/>
    <w:rsid w:val="00CF1484"/>
    <w:rsid w:val="00CF4D2D"/>
    <w:rsid w:val="00D03FDC"/>
    <w:rsid w:val="00D13269"/>
    <w:rsid w:val="00D22858"/>
    <w:rsid w:val="00D402A0"/>
    <w:rsid w:val="00D41FF7"/>
    <w:rsid w:val="00D421B1"/>
    <w:rsid w:val="00D56640"/>
    <w:rsid w:val="00D61FD1"/>
    <w:rsid w:val="00D64D8A"/>
    <w:rsid w:val="00D87648"/>
    <w:rsid w:val="00D973EE"/>
    <w:rsid w:val="00DA1410"/>
    <w:rsid w:val="00DB11A9"/>
    <w:rsid w:val="00DC254C"/>
    <w:rsid w:val="00DC31E7"/>
    <w:rsid w:val="00DC4A53"/>
    <w:rsid w:val="00DC5C29"/>
    <w:rsid w:val="00DD3FCD"/>
    <w:rsid w:val="00DF07C9"/>
    <w:rsid w:val="00DF1842"/>
    <w:rsid w:val="00DF4917"/>
    <w:rsid w:val="00DF4DAE"/>
    <w:rsid w:val="00DF6CAF"/>
    <w:rsid w:val="00E04F1E"/>
    <w:rsid w:val="00E0545C"/>
    <w:rsid w:val="00E15A9E"/>
    <w:rsid w:val="00E2264C"/>
    <w:rsid w:val="00E240E2"/>
    <w:rsid w:val="00E304E6"/>
    <w:rsid w:val="00E40B89"/>
    <w:rsid w:val="00E414A9"/>
    <w:rsid w:val="00E43513"/>
    <w:rsid w:val="00E528F5"/>
    <w:rsid w:val="00E60369"/>
    <w:rsid w:val="00E60EDF"/>
    <w:rsid w:val="00E616A0"/>
    <w:rsid w:val="00E77923"/>
    <w:rsid w:val="00E91C4C"/>
    <w:rsid w:val="00E91EED"/>
    <w:rsid w:val="00E93774"/>
    <w:rsid w:val="00EC1B16"/>
    <w:rsid w:val="00EC6AF2"/>
    <w:rsid w:val="00ED5FF2"/>
    <w:rsid w:val="00EE42CE"/>
    <w:rsid w:val="00EF35F1"/>
    <w:rsid w:val="00EF5232"/>
    <w:rsid w:val="00F139C9"/>
    <w:rsid w:val="00F2004E"/>
    <w:rsid w:val="00F217CB"/>
    <w:rsid w:val="00F31369"/>
    <w:rsid w:val="00F42D52"/>
    <w:rsid w:val="00F43B1A"/>
    <w:rsid w:val="00F442A0"/>
    <w:rsid w:val="00F52DCA"/>
    <w:rsid w:val="00F56B63"/>
    <w:rsid w:val="00F6545D"/>
    <w:rsid w:val="00F71E9F"/>
    <w:rsid w:val="00F828FE"/>
    <w:rsid w:val="00F83F90"/>
    <w:rsid w:val="00F929F3"/>
    <w:rsid w:val="00FA0781"/>
    <w:rsid w:val="00FB22F0"/>
    <w:rsid w:val="00FB6171"/>
    <w:rsid w:val="00FC0C57"/>
    <w:rsid w:val="00FC40AC"/>
    <w:rsid w:val="00FD73C3"/>
    <w:rsid w:val="00FE0D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022E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84C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EAF"/>
    <w:pPr>
      <w:tabs>
        <w:tab w:val="center" w:pos="4320"/>
        <w:tab w:val="right" w:pos="8640"/>
      </w:tabs>
    </w:pPr>
  </w:style>
  <w:style w:type="paragraph" w:styleId="Footer">
    <w:name w:val="footer"/>
    <w:basedOn w:val="Normal"/>
    <w:rsid w:val="004D3EAF"/>
    <w:pPr>
      <w:tabs>
        <w:tab w:val="center" w:pos="4320"/>
        <w:tab w:val="right" w:pos="8640"/>
      </w:tabs>
    </w:pPr>
  </w:style>
  <w:style w:type="paragraph" w:customStyle="1" w:styleId="NormalParagraphStyle">
    <w:name w:val="NormalParagraphStyle"/>
    <w:basedOn w:val="Normal"/>
    <w:rsid w:val="004D3EAF"/>
    <w:pPr>
      <w:autoSpaceDE w:val="0"/>
      <w:autoSpaceDN w:val="0"/>
      <w:adjustRightInd w:val="0"/>
      <w:spacing w:line="288" w:lineRule="auto"/>
      <w:textAlignment w:val="center"/>
    </w:pPr>
    <w:rPr>
      <w:color w:val="000000"/>
    </w:rPr>
  </w:style>
  <w:style w:type="character" w:customStyle="1" w:styleId="CharacterStyle1">
    <w:name w:val="Character Style 1"/>
    <w:rsid w:val="004D3EAF"/>
    <w:rPr>
      <w:rFonts w:ascii="Times New Roman" w:hAnsi="Times New Roman" w:cs="Times New Roman"/>
      <w:b/>
      <w:bCs/>
    </w:rPr>
  </w:style>
  <w:style w:type="paragraph" w:styleId="BalloonText">
    <w:name w:val="Balloon Text"/>
    <w:basedOn w:val="Normal"/>
    <w:semiHidden/>
    <w:rsid w:val="005975FD"/>
    <w:rPr>
      <w:rFonts w:ascii="Tahoma" w:hAnsi="Tahoma" w:cs="Tahoma"/>
      <w:sz w:val="16"/>
      <w:szCs w:val="16"/>
    </w:rPr>
  </w:style>
  <w:style w:type="character" w:styleId="Hyperlink">
    <w:name w:val="Hyperlink"/>
    <w:basedOn w:val="DefaultParagraphFont"/>
    <w:rsid w:val="00DE1A80"/>
    <w:rPr>
      <w:color w:val="0000FF"/>
      <w:u w:val="single"/>
    </w:rPr>
  </w:style>
  <w:style w:type="paragraph" w:styleId="ListParagraph">
    <w:name w:val="List Paragraph"/>
    <w:basedOn w:val="Normal"/>
    <w:uiPriority w:val="34"/>
    <w:qFormat/>
    <w:rsid w:val="00F2004E"/>
    <w:pPr>
      <w:ind w:left="720"/>
      <w:contextualSpacing/>
    </w:pPr>
  </w:style>
  <w:style w:type="character" w:styleId="CommentReference">
    <w:name w:val="annotation reference"/>
    <w:basedOn w:val="DefaultParagraphFont"/>
    <w:semiHidden/>
    <w:unhideWhenUsed/>
    <w:rsid w:val="00035143"/>
    <w:rPr>
      <w:sz w:val="16"/>
      <w:szCs w:val="16"/>
    </w:rPr>
  </w:style>
  <w:style w:type="paragraph" w:styleId="CommentText">
    <w:name w:val="annotation text"/>
    <w:basedOn w:val="Normal"/>
    <w:link w:val="CommentTextChar"/>
    <w:semiHidden/>
    <w:unhideWhenUsed/>
    <w:rsid w:val="00035143"/>
    <w:rPr>
      <w:sz w:val="20"/>
      <w:szCs w:val="20"/>
    </w:rPr>
  </w:style>
  <w:style w:type="character" w:customStyle="1" w:styleId="CommentTextChar">
    <w:name w:val="Comment Text Char"/>
    <w:basedOn w:val="DefaultParagraphFont"/>
    <w:link w:val="CommentText"/>
    <w:semiHidden/>
    <w:rsid w:val="00035143"/>
  </w:style>
  <w:style w:type="paragraph" w:styleId="CommentSubject">
    <w:name w:val="annotation subject"/>
    <w:basedOn w:val="CommentText"/>
    <w:next w:val="CommentText"/>
    <w:link w:val="CommentSubjectChar"/>
    <w:semiHidden/>
    <w:unhideWhenUsed/>
    <w:rsid w:val="00035143"/>
    <w:rPr>
      <w:b/>
      <w:bCs/>
    </w:rPr>
  </w:style>
  <w:style w:type="character" w:customStyle="1" w:styleId="CommentSubjectChar">
    <w:name w:val="Comment Subject Char"/>
    <w:basedOn w:val="CommentTextChar"/>
    <w:link w:val="CommentSubject"/>
    <w:semiHidden/>
    <w:rsid w:val="00035143"/>
    <w:rPr>
      <w:b/>
      <w:bCs/>
    </w:rPr>
  </w:style>
  <w:style w:type="character" w:styleId="FollowedHyperlink">
    <w:name w:val="FollowedHyperlink"/>
    <w:basedOn w:val="DefaultParagraphFont"/>
    <w:semiHidden/>
    <w:unhideWhenUsed/>
    <w:rsid w:val="001778DC"/>
    <w:rPr>
      <w:color w:val="800080" w:themeColor="followedHyperlink"/>
      <w:u w:val="single"/>
    </w:rPr>
  </w:style>
  <w:style w:type="character" w:customStyle="1" w:styleId="apple-converted-space">
    <w:name w:val="apple-converted-space"/>
    <w:basedOn w:val="DefaultParagraphFont"/>
    <w:rsid w:val="00E2264C"/>
  </w:style>
  <w:style w:type="character" w:customStyle="1" w:styleId="UnresolvedMention1">
    <w:name w:val="Unresolved Mention1"/>
    <w:basedOn w:val="DefaultParagraphFont"/>
    <w:rsid w:val="004D76AA"/>
    <w:rPr>
      <w:color w:val="605E5C"/>
      <w:shd w:val="clear" w:color="auto" w:fill="E1DFDD"/>
    </w:rPr>
  </w:style>
  <w:style w:type="character" w:customStyle="1" w:styleId="UnresolvedMention">
    <w:name w:val="Unresolved Mention"/>
    <w:basedOn w:val="DefaultParagraphFont"/>
    <w:uiPriority w:val="99"/>
    <w:semiHidden/>
    <w:unhideWhenUsed/>
    <w:rsid w:val="0053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2928">
      <w:bodyDiv w:val="1"/>
      <w:marLeft w:val="0"/>
      <w:marRight w:val="0"/>
      <w:marTop w:val="0"/>
      <w:marBottom w:val="0"/>
      <w:divBdr>
        <w:top w:val="none" w:sz="0" w:space="0" w:color="auto"/>
        <w:left w:val="none" w:sz="0" w:space="0" w:color="auto"/>
        <w:bottom w:val="none" w:sz="0" w:space="0" w:color="auto"/>
        <w:right w:val="none" w:sz="0" w:space="0" w:color="auto"/>
      </w:divBdr>
    </w:div>
    <w:div w:id="86122675">
      <w:bodyDiv w:val="1"/>
      <w:marLeft w:val="0"/>
      <w:marRight w:val="0"/>
      <w:marTop w:val="0"/>
      <w:marBottom w:val="0"/>
      <w:divBdr>
        <w:top w:val="none" w:sz="0" w:space="0" w:color="auto"/>
        <w:left w:val="none" w:sz="0" w:space="0" w:color="auto"/>
        <w:bottom w:val="none" w:sz="0" w:space="0" w:color="auto"/>
        <w:right w:val="none" w:sz="0" w:space="0" w:color="auto"/>
      </w:divBdr>
    </w:div>
    <w:div w:id="90337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sachrp-committee/recommendations/attachment-c-november-2-2016-letter/index.html" TargetMode="External"/><Relationship Id="rId13" Type="http://schemas.openxmlformats.org/officeDocument/2006/relationships/hyperlink" Target="https://pdfs.semanticscholar.org/a97f/4c0feb1f9b3559062d7265aa8ee825afe2ec.pdf" TargetMode="External"/><Relationship Id="rId18" Type="http://schemas.openxmlformats.org/officeDocument/2006/relationships/hyperlink" Target="mailto:mhitchcock@cacoloncancer.org?subject=Questions%20about%202019%20C4%20Grants%20Progra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acoloncancer.org/2019-community-grants/" TargetMode="External"/><Relationship Id="rId12" Type="http://schemas.openxmlformats.org/officeDocument/2006/relationships/hyperlink" Target="https://www.uspreventiveservicestaskforce.org/Page/Document/RecommendationStatementFinal/colorectal-cancer-screening2" TargetMode="External"/><Relationship Id="rId17" Type="http://schemas.openxmlformats.org/officeDocument/2006/relationships/hyperlink" Target="https://www.uspreventiveservicestaskforce.org/Page/Document/final-research-plan54/colorectal-cancer-screening2" TargetMode="External"/><Relationship Id="rId2" Type="http://schemas.openxmlformats.org/officeDocument/2006/relationships/styles" Target="styles.xml"/><Relationship Id="rId16" Type="http://schemas.openxmlformats.org/officeDocument/2006/relationships/hyperlink" Target="https://www.thecommunityguide.org/findings/cancer-screening-multicomponent-interventions-colorectal-canc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preventiveservicestaskforce.org/Page/Document/RecommendationStatementFinal/colorectal-cancer-screening2" TargetMode="External"/><Relationship Id="rId5" Type="http://schemas.openxmlformats.org/officeDocument/2006/relationships/footnotes" Target="footnotes.xml"/><Relationship Id="rId15" Type="http://schemas.openxmlformats.org/officeDocument/2006/relationships/hyperlink" Target="http://flufit.org/" TargetMode="External"/><Relationship Id="rId23" Type="http://schemas.openxmlformats.org/officeDocument/2006/relationships/theme" Target="theme/theme1.xml"/><Relationship Id="rId10" Type="http://schemas.openxmlformats.org/officeDocument/2006/relationships/hyperlink" Target="http://www.cdc.gov/phcommunities/resourcekit/evaluate/smart_objectives.html" TargetMode="External"/><Relationship Id="rId19" Type="http://schemas.openxmlformats.org/officeDocument/2006/relationships/hyperlink" Target="https://webportalapp.com/sp/login/c4communitygrants2020" TargetMode="External"/><Relationship Id="rId4" Type="http://schemas.openxmlformats.org/officeDocument/2006/relationships/webSettings" Target="webSettings.xml"/><Relationship Id="rId9" Type="http://schemas.openxmlformats.org/officeDocument/2006/relationships/hyperlink" Target="https://webportalapp.com/sp/c4communitygrants2020" TargetMode="External"/><Relationship Id="rId14" Type="http://schemas.openxmlformats.org/officeDocument/2006/relationships/hyperlink" Target="mailto:mhitchcock@cacoloncancer.org?subject=Quest%20FIT%20Contract%20Pric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September 7, 2006</vt:lpstr>
    </vt:vector>
  </TitlesOfParts>
  <Company>CDIC</Company>
  <LinksUpToDate>false</LinksUpToDate>
  <CharactersWithSpaces>15290</CharactersWithSpaces>
  <SharedDoc>false</SharedDoc>
  <HLinks>
    <vt:vector size="6" baseType="variant">
      <vt:variant>
        <vt:i4>0</vt:i4>
      </vt:variant>
      <vt:variant>
        <vt:i4>0</vt:i4>
      </vt:variant>
      <vt:variant>
        <vt:i4>0</vt:i4>
      </vt:variant>
      <vt:variant>
        <vt:i4>5</vt:i4>
      </vt:variant>
      <vt:variant>
        <vt:lpwstr>mailto:cdoc@cdph.ca.gov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2006</dc:title>
  <dc:creator>Greta Hicks</dc:creator>
  <cp:lastModifiedBy>Cornel Wade</cp:lastModifiedBy>
  <cp:revision>2</cp:revision>
  <cp:lastPrinted>2018-09-12T22:04:00Z</cp:lastPrinted>
  <dcterms:created xsi:type="dcterms:W3CDTF">2019-10-18T23:08:00Z</dcterms:created>
  <dcterms:modified xsi:type="dcterms:W3CDTF">2019-10-18T23:08:00Z</dcterms:modified>
</cp:coreProperties>
</file>